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155D" w:rsidRPr="00204C98" w:rsidRDefault="00722833" w:rsidP="00204C98">
      <w:pPr>
        <w:jc w:val="both"/>
        <w:rPr>
          <w:rFonts w:ascii="Arial" w:hAnsi="Arial" w:cs="Arial"/>
          <w:b/>
          <w:sz w:val="24"/>
          <w:szCs w:val="24"/>
          <w:lang w:val="es-ES"/>
        </w:rPr>
      </w:pPr>
      <w:r w:rsidRPr="00204C98">
        <w:rPr>
          <w:rFonts w:ascii="Arial" w:hAnsi="Arial" w:cs="Arial"/>
          <w:b/>
          <w:sz w:val="24"/>
          <w:szCs w:val="24"/>
          <w:lang w:val="es-ES"/>
        </w:rPr>
        <w:t xml:space="preserve">DOS NUEVOS COLORES QUE SE SUMAN A LA PALETA DE DIVERSIDAD QUE REPRESENTA EL ADN DE </w:t>
      </w:r>
      <w:bookmarkStart w:id="0" w:name="_GoBack"/>
      <w:bookmarkEnd w:id="0"/>
      <w:r w:rsidRPr="00204C98">
        <w:rPr>
          <w:rFonts w:ascii="Arial" w:hAnsi="Arial" w:cs="Arial"/>
          <w:b/>
          <w:sz w:val="24"/>
          <w:szCs w:val="24"/>
          <w:lang w:val="es-ES"/>
        </w:rPr>
        <w:t>BENETTON</w:t>
      </w:r>
    </w:p>
    <w:p w:rsidR="003A7ACF" w:rsidRPr="00204C98" w:rsidRDefault="003A7ACF" w:rsidP="00204C98">
      <w:pPr>
        <w:jc w:val="both"/>
        <w:rPr>
          <w:rFonts w:ascii="Arial" w:hAnsi="Arial" w:cs="Arial"/>
          <w:b/>
          <w:sz w:val="24"/>
          <w:szCs w:val="24"/>
          <w:lang w:val="es-ES"/>
        </w:rPr>
      </w:pPr>
    </w:p>
    <w:p w:rsidR="008B54DA" w:rsidRPr="00204C98" w:rsidRDefault="00204C98" w:rsidP="00204C98">
      <w:pPr>
        <w:jc w:val="both"/>
        <w:rPr>
          <w:rFonts w:ascii="Arial" w:hAnsi="Arial" w:cs="Arial"/>
          <w:b/>
          <w:sz w:val="24"/>
          <w:szCs w:val="24"/>
          <w:lang w:val="es-ES"/>
        </w:rPr>
      </w:pPr>
      <w:r w:rsidRPr="00204C98">
        <w:rPr>
          <w:rFonts w:ascii="Arial" w:hAnsi="Arial" w:cs="Arial"/>
          <w:b/>
          <w:sz w:val="24"/>
          <w:szCs w:val="24"/>
          <w:lang w:val="es-ES"/>
        </w:rPr>
        <w:t>#</w:t>
      </w:r>
      <w:r w:rsidR="008B54DA" w:rsidRPr="00204C98">
        <w:rPr>
          <w:rFonts w:ascii="Arial" w:hAnsi="Arial" w:cs="Arial"/>
          <w:b/>
          <w:sz w:val="24"/>
          <w:szCs w:val="24"/>
          <w:lang w:val="es-ES"/>
        </w:rPr>
        <w:t>WE ARE COLORS</w:t>
      </w:r>
    </w:p>
    <w:p w:rsidR="00E156CF" w:rsidRPr="00204C98" w:rsidRDefault="00437129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r w:rsidRPr="00204C98">
        <w:rPr>
          <w:rFonts w:ascii="Arial" w:hAnsi="Arial" w:cs="Arial"/>
          <w:sz w:val="20"/>
          <w:szCs w:val="28"/>
          <w:lang w:val="es-ES"/>
        </w:rPr>
        <w:t>Vivimos en un mundo en el que nos rodean</w:t>
      </w:r>
      <w:r w:rsidR="008C6C1E" w:rsidRPr="00204C98">
        <w:rPr>
          <w:rFonts w:ascii="Arial" w:hAnsi="Arial" w:cs="Arial"/>
          <w:sz w:val="20"/>
          <w:szCs w:val="28"/>
          <w:lang w:val="es-ES"/>
        </w:rPr>
        <w:t xml:space="preserve"> los prejuicios, </w:t>
      </w:r>
      <w:r w:rsidRPr="00204C98">
        <w:rPr>
          <w:rFonts w:ascii="Arial" w:hAnsi="Arial" w:cs="Arial"/>
          <w:sz w:val="20"/>
          <w:szCs w:val="28"/>
          <w:lang w:val="es-ES"/>
        </w:rPr>
        <w:t>las etiquetas</w:t>
      </w:r>
      <w:r w:rsidR="008C6C1E" w:rsidRPr="00204C98">
        <w:rPr>
          <w:rFonts w:ascii="Arial" w:hAnsi="Arial" w:cs="Arial"/>
          <w:sz w:val="20"/>
          <w:szCs w:val="28"/>
          <w:lang w:val="es-ES"/>
        </w:rPr>
        <w:t xml:space="preserve"> y las fronteras</w:t>
      </w:r>
      <w:r w:rsidRPr="00204C98">
        <w:rPr>
          <w:rFonts w:ascii="Arial" w:hAnsi="Arial" w:cs="Arial"/>
          <w:sz w:val="20"/>
          <w:szCs w:val="28"/>
          <w:lang w:val="es-ES"/>
        </w:rPr>
        <w:t>.</w:t>
      </w:r>
      <w:r w:rsidR="00B31984" w:rsidRPr="00204C98">
        <w:rPr>
          <w:rFonts w:ascii="Arial" w:hAnsi="Arial" w:cs="Arial"/>
          <w:sz w:val="20"/>
          <w:szCs w:val="28"/>
          <w:lang w:val="es-ES"/>
        </w:rPr>
        <w:t xml:space="preserve"> </w:t>
      </w:r>
      <w:r w:rsidRPr="00204C98">
        <w:rPr>
          <w:rFonts w:ascii="Arial" w:hAnsi="Arial" w:cs="Arial"/>
          <w:sz w:val="20"/>
          <w:szCs w:val="28"/>
          <w:lang w:val="es-ES"/>
        </w:rPr>
        <w:t xml:space="preserve"> Pero, en lugar de dejarnos llevar por ello</w:t>
      </w:r>
      <w:r w:rsidR="00B31984" w:rsidRPr="00204C98">
        <w:rPr>
          <w:rFonts w:ascii="Arial" w:hAnsi="Arial" w:cs="Arial"/>
          <w:sz w:val="20"/>
          <w:szCs w:val="28"/>
          <w:lang w:val="es-ES"/>
        </w:rPr>
        <w:t>s</w:t>
      </w:r>
      <w:r w:rsidRPr="00204C98">
        <w:rPr>
          <w:rFonts w:ascii="Arial" w:hAnsi="Arial" w:cs="Arial"/>
          <w:sz w:val="20"/>
          <w:szCs w:val="28"/>
          <w:lang w:val="es-ES"/>
        </w:rPr>
        <w:t>, queremos plantarl</w:t>
      </w:r>
      <w:r w:rsidR="00B31984" w:rsidRPr="00204C98">
        <w:rPr>
          <w:rFonts w:ascii="Arial" w:hAnsi="Arial" w:cs="Arial"/>
          <w:sz w:val="20"/>
          <w:szCs w:val="28"/>
          <w:lang w:val="es-ES"/>
        </w:rPr>
        <w:t xml:space="preserve">es cara y </w:t>
      </w:r>
      <w:r w:rsidR="00B31984" w:rsidRPr="00204C98">
        <w:rPr>
          <w:rFonts w:ascii="Arial" w:hAnsi="Arial" w:cs="Arial"/>
          <w:b/>
          <w:sz w:val="20"/>
          <w:szCs w:val="28"/>
          <w:lang w:val="es-ES"/>
        </w:rPr>
        <w:t>celebrar que somos diferentes</w:t>
      </w:r>
      <w:r w:rsidR="00B31984" w:rsidRPr="00204C98">
        <w:rPr>
          <w:rFonts w:ascii="Arial" w:hAnsi="Arial" w:cs="Arial"/>
          <w:sz w:val="20"/>
          <w:szCs w:val="28"/>
          <w:lang w:val="es-ES"/>
        </w:rPr>
        <w:t xml:space="preserve">. El color no define </w:t>
      </w:r>
      <w:r w:rsidR="008C6C1E" w:rsidRPr="00204C98">
        <w:rPr>
          <w:rFonts w:ascii="Arial" w:hAnsi="Arial" w:cs="Arial"/>
          <w:sz w:val="20"/>
          <w:szCs w:val="28"/>
          <w:lang w:val="es-ES"/>
        </w:rPr>
        <w:t>quiénes somos ni de dónde venimos.</w:t>
      </w:r>
      <w:r w:rsidR="00B31984" w:rsidRPr="00204C98">
        <w:rPr>
          <w:rFonts w:ascii="Arial" w:hAnsi="Arial" w:cs="Arial"/>
          <w:sz w:val="20"/>
          <w:szCs w:val="28"/>
          <w:lang w:val="es-ES"/>
        </w:rPr>
        <w:t xml:space="preserve"> El color es una </w:t>
      </w:r>
      <w:r w:rsidR="00B31984" w:rsidRPr="00204C98">
        <w:rPr>
          <w:rFonts w:ascii="Arial" w:hAnsi="Arial" w:cs="Arial"/>
          <w:b/>
          <w:sz w:val="20"/>
          <w:szCs w:val="28"/>
          <w:lang w:val="es-ES"/>
        </w:rPr>
        <w:t>actitud</w:t>
      </w:r>
      <w:r w:rsidR="00B31984" w:rsidRPr="00204C98">
        <w:rPr>
          <w:rFonts w:ascii="Arial" w:hAnsi="Arial" w:cs="Arial"/>
          <w:sz w:val="20"/>
          <w:szCs w:val="28"/>
          <w:lang w:val="es-ES"/>
        </w:rPr>
        <w:t xml:space="preserve">, un </w:t>
      </w:r>
      <w:r w:rsidR="00B31984" w:rsidRPr="00204C98">
        <w:rPr>
          <w:rFonts w:ascii="Arial" w:hAnsi="Arial" w:cs="Arial"/>
          <w:b/>
          <w:sz w:val="20"/>
          <w:szCs w:val="28"/>
          <w:lang w:val="es-ES"/>
        </w:rPr>
        <w:t>sentimiento</w:t>
      </w:r>
      <w:r w:rsidR="008C6C1E" w:rsidRPr="00204C98">
        <w:rPr>
          <w:rFonts w:ascii="Arial" w:hAnsi="Arial" w:cs="Arial"/>
          <w:sz w:val="20"/>
          <w:szCs w:val="28"/>
          <w:lang w:val="es-ES"/>
        </w:rPr>
        <w:t xml:space="preserve">, un </w:t>
      </w:r>
      <w:r w:rsidR="008C6C1E" w:rsidRPr="00204C98">
        <w:rPr>
          <w:rFonts w:ascii="Arial" w:hAnsi="Arial" w:cs="Arial"/>
          <w:b/>
          <w:sz w:val="20"/>
          <w:szCs w:val="28"/>
          <w:lang w:val="es-ES"/>
        </w:rPr>
        <w:t>estado de ánimo</w:t>
      </w:r>
      <w:r w:rsidR="00E156CF" w:rsidRPr="00204C98">
        <w:rPr>
          <w:rFonts w:ascii="Arial" w:hAnsi="Arial" w:cs="Arial"/>
          <w:sz w:val="20"/>
          <w:szCs w:val="28"/>
          <w:lang w:val="es-ES"/>
        </w:rPr>
        <w:t>.</w:t>
      </w:r>
    </w:p>
    <w:p w:rsidR="008B54DA" w:rsidRPr="00204C98" w:rsidRDefault="00E156CF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r w:rsidRPr="00204C98">
        <w:rPr>
          <w:rFonts w:ascii="Arial" w:hAnsi="Arial" w:cs="Arial"/>
          <w:sz w:val="20"/>
          <w:szCs w:val="28"/>
          <w:lang w:val="es-ES"/>
        </w:rPr>
        <w:t>Hoy, e</w:t>
      </w:r>
      <w:r w:rsidR="00B20447" w:rsidRPr="00204C98">
        <w:rPr>
          <w:rFonts w:ascii="Arial" w:hAnsi="Arial" w:cs="Arial"/>
          <w:sz w:val="20"/>
          <w:szCs w:val="28"/>
          <w:lang w:val="es-ES"/>
        </w:rPr>
        <w:t xml:space="preserve">l color </w:t>
      </w:r>
      <w:r w:rsidR="00B20447" w:rsidRPr="00204C98">
        <w:rPr>
          <w:rFonts w:ascii="Arial" w:hAnsi="Arial" w:cs="Arial"/>
          <w:b/>
          <w:sz w:val="20"/>
          <w:szCs w:val="28"/>
          <w:lang w:val="es-ES"/>
        </w:rPr>
        <w:t>lidera una revolución</w:t>
      </w:r>
      <w:r w:rsidR="00B20447" w:rsidRPr="00204C98">
        <w:rPr>
          <w:rFonts w:ascii="Arial" w:hAnsi="Arial" w:cs="Arial"/>
          <w:sz w:val="20"/>
          <w:szCs w:val="28"/>
          <w:lang w:val="es-ES"/>
        </w:rPr>
        <w:t xml:space="preserve">. La revolución de los que quieren vivir en un mundo en el que predomine la </w:t>
      </w:r>
      <w:r w:rsidR="00B20447" w:rsidRPr="00204C98">
        <w:rPr>
          <w:rFonts w:ascii="Arial" w:hAnsi="Arial" w:cs="Arial"/>
          <w:b/>
          <w:sz w:val="20"/>
          <w:szCs w:val="28"/>
          <w:lang w:val="es-ES"/>
        </w:rPr>
        <w:t>diversidad</w:t>
      </w:r>
      <w:r w:rsidR="00B20447" w:rsidRPr="00204C98">
        <w:rPr>
          <w:rFonts w:ascii="Arial" w:hAnsi="Arial" w:cs="Arial"/>
          <w:sz w:val="20"/>
          <w:szCs w:val="28"/>
          <w:lang w:val="es-ES"/>
        </w:rPr>
        <w:t xml:space="preserve">. Porque un mundo diverso y lleno de color es un </w:t>
      </w:r>
      <w:r w:rsidR="00B20447" w:rsidRPr="00204C98">
        <w:rPr>
          <w:rFonts w:ascii="Arial" w:hAnsi="Arial" w:cs="Arial"/>
          <w:b/>
          <w:sz w:val="20"/>
          <w:szCs w:val="28"/>
          <w:lang w:val="es-ES"/>
        </w:rPr>
        <w:t>mundo mejor</w:t>
      </w:r>
      <w:r w:rsidR="00B20447" w:rsidRPr="00204C98">
        <w:rPr>
          <w:rFonts w:ascii="Arial" w:hAnsi="Arial" w:cs="Arial"/>
          <w:sz w:val="20"/>
          <w:szCs w:val="28"/>
          <w:lang w:val="es-ES"/>
        </w:rPr>
        <w:t>.</w:t>
      </w:r>
    </w:p>
    <w:p w:rsidR="00E156CF" w:rsidRPr="00204C98" w:rsidRDefault="00E156CF" w:rsidP="00204C98">
      <w:pPr>
        <w:jc w:val="both"/>
        <w:rPr>
          <w:rFonts w:ascii="Arial" w:hAnsi="Arial" w:cs="Arial"/>
          <w:b/>
          <w:sz w:val="24"/>
          <w:szCs w:val="24"/>
          <w:lang w:val="es-ES"/>
        </w:rPr>
      </w:pPr>
      <w:r w:rsidRPr="00204C98">
        <w:rPr>
          <w:rFonts w:ascii="Arial" w:hAnsi="Arial" w:cs="Arial"/>
          <w:b/>
          <w:sz w:val="24"/>
          <w:szCs w:val="24"/>
          <w:lang w:val="es-ES"/>
        </w:rPr>
        <w:t>La revolución pertenece a todos</w:t>
      </w:r>
    </w:p>
    <w:p w:rsidR="00E156CF" w:rsidRPr="00204C98" w:rsidRDefault="007E5C05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r w:rsidRPr="00204C98">
        <w:rPr>
          <w:rFonts w:ascii="Arial" w:hAnsi="Arial" w:cs="Arial"/>
          <w:sz w:val="20"/>
          <w:szCs w:val="28"/>
          <w:lang w:val="es-ES"/>
        </w:rPr>
        <w:t xml:space="preserve">La colección de fragancias </w:t>
      </w:r>
      <w:proofErr w:type="spellStart"/>
      <w:r w:rsidRPr="00204C98">
        <w:rPr>
          <w:rFonts w:ascii="Arial" w:hAnsi="Arial" w:cs="Arial"/>
          <w:sz w:val="20"/>
          <w:szCs w:val="28"/>
          <w:lang w:val="es-ES"/>
        </w:rPr>
        <w:t>Colors</w:t>
      </w:r>
      <w:proofErr w:type="spellEnd"/>
      <w:r w:rsidRPr="00204C98">
        <w:rPr>
          <w:rFonts w:ascii="Arial" w:hAnsi="Arial" w:cs="Arial"/>
          <w:sz w:val="20"/>
          <w:szCs w:val="28"/>
          <w:lang w:val="es-ES"/>
        </w:rPr>
        <w:t xml:space="preserve"> </w:t>
      </w:r>
      <w:r w:rsidR="00E156CF" w:rsidRPr="00204C98">
        <w:rPr>
          <w:rFonts w:ascii="Arial" w:hAnsi="Arial" w:cs="Arial"/>
          <w:sz w:val="20"/>
          <w:szCs w:val="28"/>
          <w:lang w:val="es-ES"/>
        </w:rPr>
        <w:t>destinada inicialmente</w:t>
      </w:r>
      <w:r w:rsidRPr="00204C98">
        <w:rPr>
          <w:rFonts w:ascii="Arial" w:hAnsi="Arial" w:cs="Arial"/>
          <w:sz w:val="20"/>
          <w:szCs w:val="28"/>
          <w:lang w:val="es-ES"/>
        </w:rPr>
        <w:t xml:space="preserve"> para un público femenino, continúa</w:t>
      </w:r>
      <w:r w:rsidR="00E156CF" w:rsidRPr="00204C98">
        <w:rPr>
          <w:rFonts w:ascii="Arial" w:hAnsi="Arial" w:cs="Arial"/>
          <w:sz w:val="20"/>
          <w:szCs w:val="28"/>
          <w:lang w:val="es-ES"/>
        </w:rPr>
        <w:t xml:space="preserve"> su revolución del color iniciada por </w:t>
      </w:r>
      <w:proofErr w:type="spellStart"/>
      <w:r w:rsidR="00E156CF" w:rsidRPr="00204C98">
        <w:rPr>
          <w:rFonts w:ascii="Arial" w:hAnsi="Arial" w:cs="Arial"/>
          <w:sz w:val="20"/>
          <w:szCs w:val="28"/>
          <w:lang w:val="es-ES"/>
        </w:rPr>
        <w:t>United</w:t>
      </w:r>
      <w:proofErr w:type="spellEnd"/>
      <w:r w:rsidR="00E156CF" w:rsidRPr="00204C98">
        <w:rPr>
          <w:rFonts w:ascii="Arial" w:hAnsi="Arial" w:cs="Arial"/>
          <w:sz w:val="20"/>
          <w:szCs w:val="28"/>
          <w:lang w:val="es-ES"/>
        </w:rPr>
        <w:t xml:space="preserve"> </w:t>
      </w:r>
      <w:proofErr w:type="spellStart"/>
      <w:r w:rsidR="00E156CF" w:rsidRPr="00204C98">
        <w:rPr>
          <w:rFonts w:ascii="Arial" w:hAnsi="Arial" w:cs="Arial"/>
          <w:sz w:val="20"/>
          <w:szCs w:val="28"/>
          <w:lang w:val="es-ES"/>
        </w:rPr>
        <w:t>Colors</w:t>
      </w:r>
      <w:proofErr w:type="spellEnd"/>
      <w:r w:rsidR="00E156CF" w:rsidRPr="00204C98">
        <w:rPr>
          <w:rFonts w:ascii="Arial" w:hAnsi="Arial" w:cs="Arial"/>
          <w:sz w:val="20"/>
          <w:szCs w:val="28"/>
          <w:lang w:val="es-ES"/>
        </w:rPr>
        <w:t xml:space="preserve"> de Benetton con el lanzamiento </w:t>
      </w:r>
      <w:r w:rsidRPr="00204C98">
        <w:rPr>
          <w:rFonts w:ascii="Arial" w:hAnsi="Arial" w:cs="Arial"/>
          <w:sz w:val="20"/>
          <w:szCs w:val="28"/>
          <w:lang w:val="es-ES"/>
        </w:rPr>
        <w:t>de</w:t>
      </w:r>
      <w:r w:rsidR="00E156CF" w:rsidRPr="00204C98">
        <w:rPr>
          <w:rFonts w:ascii="Arial" w:hAnsi="Arial" w:cs="Arial"/>
          <w:sz w:val="20"/>
          <w:szCs w:val="28"/>
          <w:lang w:val="es-ES"/>
        </w:rPr>
        <w:t xml:space="preserve"> dos nuevas esencias masculinas:</w:t>
      </w:r>
      <w:r w:rsidRPr="00204C98">
        <w:rPr>
          <w:rFonts w:ascii="Arial" w:hAnsi="Arial" w:cs="Arial"/>
          <w:sz w:val="20"/>
          <w:szCs w:val="28"/>
          <w:lang w:val="es-ES"/>
        </w:rPr>
        <w:t xml:space="preserve"> </w:t>
      </w:r>
      <w:proofErr w:type="spellStart"/>
      <w:r w:rsidRPr="00204C98">
        <w:rPr>
          <w:rFonts w:ascii="Arial" w:hAnsi="Arial" w:cs="Arial"/>
          <w:sz w:val="20"/>
          <w:szCs w:val="28"/>
          <w:lang w:val="es-ES"/>
        </w:rPr>
        <w:t>Colors</w:t>
      </w:r>
      <w:proofErr w:type="spellEnd"/>
      <w:r w:rsidRPr="00204C98">
        <w:rPr>
          <w:rFonts w:ascii="Arial" w:hAnsi="Arial" w:cs="Arial"/>
          <w:sz w:val="20"/>
          <w:szCs w:val="28"/>
          <w:lang w:val="es-ES"/>
        </w:rPr>
        <w:t xml:space="preserve"> </w:t>
      </w:r>
      <w:proofErr w:type="spellStart"/>
      <w:r w:rsidRPr="00204C98">
        <w:rPr>
          <w:rFonts w:ascii="Arial" w:hAnsi="Arial" w:cs="Arial"/>
          <w:sz w:val="20"/>
          <w:szCs w:val="28"/>
          <w:lang w:val="es-ES"/>
        </w:rPr>
        <w:t>Man</w:t>
      </w:r>
      <w:proofErr w:type="spellEnd"/>
      <w:r w:rsidRPr="00204C98">
        <w:rPr>
          <w:rFonts w:ascii="Arial" w:hAnsi="Arial" w:cs="Arial"/>
          <w:sz w:val="20"/>
          <w:szCs w:val="28"/>
          <w:lang w:val="es-ES"/>
        </w:rPr>
        <w:t xml:space="preserve"> Blue y </w:t>
      </w:r>
      <w:proofErr w:type="spellStart"/>
      <w:r w:rsidRPr="00204C98">
        <w:rPr>
          <w:rFonts w:ascii="Arial" w:hAnsi="Arial" w:cs="Arial"/>
          <w:sz w:val="20"/>
          <w:szCs w:val="28"/>
          <w:lang w:val="es-ES"/>
        </w:rPr>
        <w:t>Colors</w:t>
      </w:r>
      <w:proofErr w:type="spellEnd"/>
      <w:r w:rsidRPr="00204C98">
        <w:rPr>
          <w:rFonts w:ascii="Arial" w:hAnsi="Arial" w:cs="Arial"/>
          <w:sz w:val="20"/>
          <w:szCs w:val="28"/>
          <w:lang w:val="es-ES"/>
        </w:rPr>
        <w:t xml:space="preserve"> </w:t>
      </w:r>
      <w:proofErr w:type="spellStart"/>
      <w:r w:rsidRPr="00204C98">
        <w:rPr>
          <w:rFonts w:ascii="Arial" w:hAnsi="Arial" w:cs="Arial"/>
          <w:sz w:val="20"/>
          <w:szCs w:val="28"/>
          <w:lang w:val="es-ES"/>
        </w:rPr>
        <w:t>Man</w:t>
      </w:r>
      <w:proofErr w:type="spellEnd"/>
      <w:r w:rsidRPr="00204C98">
        <w:rPr>
          <w:rFonts w:ascii="Arial" w:hAnsi="Arial" w:cs="Arial"/>
          <w:sz w:val="20"/>
          <w:szCs w:val="28"/>
          <w:lang w:val="es-ES"/>
        </w:rPr>
        <w:t xml:space="preserve"> Green. </w:t>
      </w:r>
      <w:r w:rsidR="00E156CF" w:rsidRPr="00204C98">
        <w:rPr>
          <w:rFonts w:ascii="Arial" w:hAnsi="Arial" w:cs="Arial"/>
          <w:sz w:val="20"/>
          <w:szCs w:val="28"/>
          <w:lang w:val="es-ES"/>
        </w:rPr>
        <w:t xml:space="preserve">Dos fragancias frescas pero muy diferentes que </w:t>
      </w:r>
      <w:r w:rsidR="00956E4C" w:rsidRPr="00204C98">
        <w:rPr>
          <w:rFonts w:ascii="Arial" w:hAnsi="Arial" w:cs="Arial"/>
          <w:sz w:val="20"/>
          <w:szCs w:val="28"/>
          <w:lang w:val="es-ES"/>
        </w:rPr>
        <w:t>reafirman a través de su diversidad de acordes que un mundo con color, con contrastes, y con la existencia de esa infinidad de ingredientes con los que dar rienda suelta a la imaginación, es un mundo mucho mejor.</w:t>
      </w:r>
    </w:p>
    <w:p w:rsidR="009F27D7" w:rsidRPr="00204C98" w:rsidRDefault="00E156CF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r w:rsidRPr="00204C98">
        <w:rPr>
          <w:rFonts w:ascii="Arial" w:hAnsi="Arial" w:cs="Arial"/>
          <w:sz w:val="20"/>
          <w:szCs w:val="28"/>
          <w:lang w:val="es-ES"/>
        </w:rPr>
        <w:t>Es el momento de que la revolución llegue a todos.</w:t>
      </w:r>
      <w:r w:rsidR="007E5C05" w:rsidRPr="00204C98">
        <w:rPr>
          <w:rFonts w:ascii="Arial" w:hAnsi="Arial" w:cs="Arial"/>
          <w:sz w:val="20"/>
          <w:szCs w:val="28"/>
          <w:lang w:val="es-ES"/>
        </w:rPr>
        <w:t xml:space="preserve"> </w:t>
      </w:r>
    </w:p>
    <w:p w:rsidR="009F27D7" w:rsidRPr="00204C98" w:rsidRDefault="009F27D7" w:rsidP="00204C98">
      <w:pPr>
        <w:jc w:val="both"/>
        <w:rPr>
          <w:rFonts w:ascii="Arial" w:hAnsi="Arial" w:cs="Arial"/>
          <w:b/>
          <w:sz w:val="36"/>
          <w:szCs w:val="28"/>
          <w:lang w:val="es-ES"/>
        </w:rPr>
      </w:pPr>
      <w:r w:rsidRPr="00204C98">
        <w:rPr>
          <w:rFonts w:ascii="Arial" w:hAnsi="Arial" w:cs="Arial"/>
          <w:b/>
          <w:sz w:val="24"/>
          <w:szCs w:val="24"/>
          <w:lang w:val="es-ES"/>
        </w:rPr>
        <w:t>Las fragancias</w:t>
      </w:r>
    </w:p>
    <w:p w:rsidR="00D155A8" w:rsidRPr="00204C98" w:rsidRDefault="007E5C05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r w:rsidRPr="00204C98">
        <w:rPr>
          <w:rFonts w:ascii="Arial" w:hAnsi="Arial" w:cs="Arial"/>
          <w:sz w:val="20"/>
          <w:szCs w:val="28"/>
          <w:lang w:val="es-ES"/>
        </w:rPr>
        <w:t xml:space="preserve">La revolución del color de Benetton </w:t>
      </w:r>
      <w:r w:rsidR="00956E4C" w:rsidRPr="00204C98">
        <w:rPr>
          <w:rFonts w:ascii="Arial" w:hAnsi="Arial" w:cs="Arial"/>
          <w:sz w:val="20"/>
          <w:szCs w:val="28"/>
          <w:lang w:val="es-ES"/>
        </w:rPr>
        <w:t>nos traslada</w:t>
      </w:r>
      <w:r w:rsidRPr="00204C98">
        <w:rPr>
          <w:rFonts w:ascii="Arial" w:hAnsi="Arial" w:cs="Arial"/>
          <w:sz w:val="20"/>
          <w:szCs w:val="28"/>
          <w:lang w:val="es-ES"/>
        </w:rPr>
        <w:t xml:space="preserve"> ahora a un territorio masculino con dos nuevas fragancias: </w:t>
      </w:r>
      <w:proofErr w:type="spellStart"/>
      <w:r w:rsidRPr="00204C98">
        <w:rPr>
          <w:rFonts w:ascii="Arial" w:hAnsi="Arial" w:cs="Arial"/>
          <w:sz w:val="20"/>
          <w:szCs w:val="28"/>
          <w:lang w:val="es-ES"/>
        </w:rPr>
        <w:t>Colors</w:t>
      </w:r>
      <w:proofErr w:type="spellEnd"/>
      <w:r w:rsidRPr="00204C98">
        <w:rPr>
          <w:rFonts w:ascii="Arial" w:hAnsi="Arial" w:cs="Arial"/>
          <w:sz w:val="20"/>
          <w:szCs w:val="28"/>
          <w:lang w:val="es-ES"/>
        </w:rPr>
        <w:t xml:space="preserve"> </w:t>
      </w:r>
      <w:proofErr w:type="spellStart"/>
      <w:r w:rsidRPr="00204C98">
        <w:rPr>
          <w:rFonts w:ascii="Arial" w:hAnsi="Arial" w:cs="Arial"/>
          <w:sz w:val="20"/>
          <w:szCs w:val="28"/>
          <w:lang w:val="es-ES"/>
        </w:rPr>
        <w:t>Man</w:t>
      </w:r>
      <w:proofErr w:type="spellEnd"/>
      <w:r w:rsidRPr="00204C98">
        <w:rPr>
          <w:rFonts w:ascii="Arial" w:hAnsi="Arial" w:cs="Arial"/>
          <w:sz w:val="20"/>
          <w:szCs w:val="28"/>
          <w:lang w:val="es-ES"/>
        </w:rPr>
        <w:t xml:space="preserve"> Blue y </w:t>
      </w:r>
      <w:proofErr w:type="spellStart"/>
      <w:r w:rsidRPr="00204C98">
        <w:rPr>
          <w:rFonts w:ascii="Arial" w:hAnsi="Arial" w:cs="Arial"/>
          <w:sz w:val="20"/>
          <w:szCs w:val="28"/>
          <w:lang w:val="es-ES"/>
        </w:rPr>
        <w:t>Colors</w:t>
      </w:r>
      <w:proofErr w:type="spellEnd"/>
      <w:r w:rsidRPr="00204C98">
        <w:rPr>
          <w:rFonts w:ascii="Arial" w:hAnsi="Arial" w:cs="Arial"/>
          <w:sz w:val="20"/>
          <w:szCs w:val="28"/>
          <w:lang w:val="es-ES"/>
        </w:rPr>
        <w:t xml:space="preserve"> </w:t>
      </w:r>
      <w:proofErr w:type="spellStart"/>
      <w:r w:rsidRPr="00204C98">
        <w:rPr>
          <w:rFonts w:ascii="Arial" w:hAnsi="Arial" w:cs="Arial"/>
          <w:sz w:val="20"/>
          <w:szCs w:val="28"/>
          <w:lang w:val="es-ES"/>
        </w:rPr>
        <w:t>Man</w:t>
      </w:r>
      <w:proofErr w:type="spellEnd"/>
      <w:r w:rsidRPr="00204C98">
        <w:rPr>
          <w:rFonts w:ascii="Arial" w:hAnsi="Arial" w:cs="Arial"/>
          <w:sz w:val="20"/>
          <w:szCs w:val="28"/>
          <w:lang w:val="es-ES"/>
        </w:rPr>
        <w:t xml:space="preserve"> Green.</w:t>
      </w:r>
    </w:p>
    <w:p w:rsidR="00CB13AA" w:rsidRPr="00204C98" w:rsidRDefault="00CB13AA" w:rsidP="00204C98">
      <w:pPr>
        <w:jc w:val="both"/>
        <w:rPr>
          <w:rFonts w:ascii="Arial" w:hAnsi="Arial" w:cs="Arial"/>
          <w:b/>
          <w:sz w:val="24"/>
          <w:szCs w:val="28"/>
          <w:lang w:val="es-ES"/>
        </w:rPr>
      </w:pPr>
      <w:r w:rsidRPr="00204C98">
        <w:rPr>
          <w:rFonts w:ascii="Arial" w:hAnsi="Arial" w:cs="Arial"/>
          <w:b/>
          <w:sz w:val="24"/>
          <w:szCs w:val="28"/>
          <w:lang w:val="es-ES"/>
        </w:rPr>
        <w:t>Sensual, penetrante y masculina</w:t>
      </w:r>
    </w:p>
    <w:p w:rsidR="00921B8A" w:rsidRPr="00204C98" w:rsidRDefault="00921B8A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proofErr w:type="spellStart"/>
      <w:r w:rsidRPr="00204C98">
        <w:rPr>
          <w:rFonts w:ascii="Arial" w:hAnsi="Arial" w:cs="Arial"/>
          <w:b/>
          <w:sz w:val="20"/>
          <w:szCs w:val="28"/>
          <w:lang w:val="es-ES"/>
        </w:rPr>
        <w:t>Colors</w:t>
      </w:r>
      <w:proofErr w:type="spellEnd"/>
      <w:r w:rsidRPr="00204C98">
        <w:rPr>
          <w:rFonts w:ascii="Arial" w:hAnsi="Arial" w:cs="Arial"/>
          <w:b/>
          <w:sz w:val="20"/>
          <w:szCs w:val="28"/>
          <w:lang w:val="es-ES"/>
        </w:rPr>
        <w:t xml:space="preserve"> </w:t>
      </w:r>
      <w:proofErr w:type="spellStart"/>
      <w:r w:rsidRPr="00204C98">
        <w:rPr>
          <w:rFonts w:ascii="Arial" w:hAnsi="Arial" w:cs="Arial"/>
          <w:b/>
          <w:sz w:val="20"/>
          <w:szCs w:val="28"/>
          <w:lang w:val="es-ES"/>
        </w:rPr>
        <w:t>Man</w:t>
      </w:r>
      <w:proofErr w:type="spellEnd"/>
      <w:r w:rsidRPr="00204C98">
        <w:rPr>
          <w:rFonts w:ascii="Arial" w:hAnsi="Arial" w:cs="Arial"/>
          <w:b/>
          <w:sz w:val="20"/>
          <w:szCs w:val="28"/>
          <w:lang w:val="es-ES"/>
        </w:rPr>
        <w:t xml:space="preserve"> Blue</w:t>
      </w:r>
      <w:r w:rsidRPr="00204C98">
        <w:rPr>
          <w:rFonts w:ascii="Arial" w:hAnsi="Arial" w:cs="Arial"/>
          <w:sz w:val="20"/>
          <w:szCs w:val="28"/>
          <w:lang w:val="es-ES"/>
        </w:rPr>
        <w:t xml:space="preserve"> </w:t>
      </w:r>
      <w:r w:rsidR="00777DEE" w:rsidRPr="00204C98">
        <w:rPr>
          <w:rFonts w:ascii="Arial" w:hAnsi="Arial" w:cs="Arial"/>
          <w:sz w:val="20"/>
          <w:szCs w:val="28"/>
          <w:lang w:val="es-ES"/>
        </w:rPr>
        <w:t>es pura diversidad en sí misma. Con</w:t>
      </w:r>
      <w:r w:rsidRPr="00204C98">
        <w:rPr>
          <w:rFonts w:ascii="Arial" w:hAnsi="Arial" w:cs="Arial"/>
          <w:sz w:val="20"/>
          <w:szCs w:val="28"/>
          <w:lang w:val="es-ES"/>
        </w:rPr>
        <w:t xml:space="preserve"> una fórmula olfativa que se caracteriza por su </w:t>
      </w:r>
      <w:r w:rsidRPr="00204C98">
        <w:rPr>
          <w:rFonts w:ascii="Arial" w:hAnsi="Arial" w:cs="Arial"/>
          <w:b/>
          <w:sz w:val="20"/>
          <w:szCs w:val="28"/>
          <w:lang w:val="es-ES"/>
        </w:rPr>
        <w:t>profundo fresco</w:t>
      </w:r>
      <w:r w:rsidR="00777DEE" w:rsidRPr="00204C98">
        <w:rPr>
          <w:rFonts w:ascii="Arial" w:hAnsi="Arial" w:cs="Arial"/>
          <w:b/>
          <w:sz w:val="20"/>
          <w:szCs w:val="28"/>
          <w:lang w:val="es-ES"/>
        </w:rPr>
        <w:t>r</w:t>
      </w:r>
      <w:r w:rsidR="00777DEE" w:rsidRPr="00204C98">
        <w:rPr>
          <w:rFonts w:ascii="Arial" w:hAnsi="Arial" w:cs="Arial"/>
          <w:sz w:val="20"/>
          <w:szCs w:val="28"/>
          <w:lang w:val="es-ES"/>
        </w:rPr>
        <w:t>, esta fragancia</w:t>
      </w:r>
      <w:r w:rsidR="0039075A" w:rsidRPr="00204C98">
        <w:rPr>
          <w:rFonts w:ascii="Arial" w:hAnsi="Arial" w:cs="Arial"/>
          <w:sz w:val="20"/>
          <w:szCs w:val="28"/>
          <w:lang w:val="es-ES"/>
        </w:rPr>
        <w:t xml:space="preserve"> </w:t>
      </w:r>
      <w:r w:rsidR="00777DEE" w:rsidRPr="00204C98">
        <w:rPr>
          <w:rFonts w:ascii="Arial" w:hAnsi="Arial" w:cs="Arial"/>
          <w:sz w:val="20"/>
          <w:szCs w:val="28"/>
          <w:lang w:val="es-ES"/>
        </w:rPr>
        <w:t>j</w:t>
      </w:r>
      <w:r w:rsidR="0039075A" w:rsidRPr="00204C98">
        <w:rPr>
          <w:rFonts w:ascii="Arial" w:hAnsi="Arial" w:cs="Arial"/>
          <w:sz w:val="20"/>
          <w:szCs w:val="28"/>
          <w:lang w:val="es-ES"/>
        </w:rPr>
        <w:t xml:space="preserve">oven y masculina presenta notas de salida </w:t>
      </w:r>
      <w:r w:rsidR="0039075A" w:rsidRPr="00204C98">
        <w:rPr>
          <w:rFonts w:ascii="Arial" w:hAnsi="Arial" w:cs="Arial"/>
          <w:b/>
          <w:sz w:val="20"/>
          <w:szCs w:val="28"/>
          <w:lang w:val="es-ES"/>
        </w:rPr>
        <w:t>cítricas</w:t>
      </w:r>
      <w:r w:rsidR="00777DEE" w:rsidRPr="00204C98">
        <w:rPr>
          <w:rFonts w:ascii="Arial" w:hAnsi="Arial" w:cs="Arial"/>
          <w:b/>
          <w:sz w:val="20"/>
          <w:szCs w:val="28"/>
          <w:lang w:val="es-ES"/>
        </w:rPr>
        <w:t xml:space="preserve"> y frescas</w:t>
      </w:r>
      <w:r w:rsidR="0039075A" w:rsidRPr="00204C98">
        <w:rPr>
          <w:rFonts w:ascii="Arial" w:hAnsi="Arial" w:cs="Arial"/>
          <w:sz w:val="20"/>
          <w:szCs w:val="28"/>
          <w:lang w:val="es-ES"/>
        </w:rPr>
        <w:t xml:space="preserve"> del limón, tequila y abedul</w:t>
      </w:r>
      <w:r w:rsidR="00777DEE" w:rsidRPr="00204C98">
        <w:rPr>
          <w:rFonts w:ascii="Arial" w:hAnsi="Arial" w:cs="Arial"/>
          <w:sz w:val="20"/>
          <w:szCs w:val="28"/>
          <w:lang w:val="es-ES"/>
        </w:rPr>
        <w:t xml:space="preserve">. Las notas de sandía y cilantro aportan a la esencia el tono afrutado con acordes de almizcle que destapan </w:t>
      </w:r>
      <w:r w:rsidR="00B60338" w:rsidRPr="00204C98">
        <w:rPr>
          <w:rFonts w:ascii="Arial" w:hAnsi="Arial" w:cs="Arial"/>
          <w:sz w:val="20"/>
          <w:szCs w:val="28"/>
          <w:lang w:val="es-ES"/>
        </w:rPr>
        <w:t xml:space="preserve">el </w:t>
      </w:r>
      <w:r w:rsidR="00B60338" w:rsidRPr="00204C98">
        <w:rPr>
          <w:rFonts w:ascii="Arial" w:hAnsi="Arial" w:cs="Arial"/>
          <w:b/>
          <w:sz w:val="20"/>
          <w:szCs w:val="28"/>
          <w:lang w:val="es-ES"/>
        </w:rPr>
        <w:t>lado más sensual</w:t>
      </w:r>
      <w:r w:rsidR="00B60338" w:rsidRPr="00204C98">
        <w:rPr>
          <w:rFonts w:ascii="Arial" w:hAnsi="Arial" w:cs="Arial"/>
          <w:sz w:val="20"/>
          <w:szCs w:val="28"/>
          <w:lang w:val="es-ES"/>
        </w:rPr>
        <w:t xml:space="preserve"> de este perfume. El color azul, que no</w:t>
      </w:r>
      <w:r w:rsidR="00956E4C" w:rsidRPr="00204C98">
        <w:rPr>
          <w:rFonts w:ascii="Arial" w:hAnsi="Arial" w:cs="Arial"/>
          <w:sz w:val="20"/>
          <w:szCs w:val="28"/>
          <w:lang w:val="es-ES"/>
        </w:rPr>
        <w:t>s traslada a ambientes frescos,</w:t>
      </w:r>
      <w:r w:rsidR="00B60338" w:rsidRPr="00204C98">
        <w:rPr>
          <w:rFonts w:ascii="Arial" w:hAnsi="Arial" w:cs="Arial"/>
          <w:sz w:val="20"/>
          <w:szCs w:val="28"/>
          <w:lang w:val="es-ES"/>
        </w:rPr>
        <w:t xml:space="preserve"> húmedos </w:t>
      </w:r>
      <w:r w:rsidR="00956E4C" w:rsidRPr="00204C98">
        <w:rPr>
          <w:rFonts w:ascii="Arial" w:hAnsi="Arial" w:cs="Arial"/>
          <w:sz w:val="20"/>
          <w:szCs w:val="28"/>
          <w:lang w:val="es-ES"/>
        </w:rPr>
        <w:t xml:space="preserve">y </w:t>
      </w:r>
      <w:r w:rsidR="00B60338" w:rsidRPr="00204C98">
        <w:rPr>
          <w:rFonts w:ascii="Arial" w:hAnsi="Arial" w:cs="Arial"/>
          <w:sz w:val="20"/>
          <w:szCs w:val="28"/>
          <w:lang w:val="es-ES"/>
        </w:rPr>
        <w:t xml:space="preserve">marinos, es revelado en el corazón de la esencia a través de la aparición de un ingrediente </w:t>
      </w:r>
      <w:r w:rsidR="009A0E54" w:rsidRPr="00204C98">
        <w:rPr>
          <w:rFonts w:ascii="Arial" w:hAnsi="Arial" w:cs="Arial"/>
          <w:sz w:val="20"/>
          <w:szCs w:val="28"/>
          <w:lang w:val="es-ES"/>
        </w:rPr>
        <w:t xml:space="preserve">que aporta </w:t>
      </w:r>
      <w:r w:rsidR="009A0E54" w:rsidRPr="00204C98">
        <w:rPr>
          <w:rFonts w:ascii="Arial" w:hAnsi="Arial" w:cs="Arial"/>
          <w:b/>
          <w:sz w:val="20"/>
          <w:szCs w:val="28"/>
          <w:lang w:val="es-ES"/>
        </w:rPr>
        <w:t>vivacidad</w:t>
      </w:r>
      <w:r w:rsidR="009A0E54" w:rsidRPr="00204C98">
        <w:rPr>
          <w:rFonts w:ascii="Arial" w:hAnsi="Arial" w:cs="Arial"/>
          <w:sz w:val="20"/>
          <w:szCs w:val="28"/>
          <w:lang w:val="es-ES"/>
        </w:rPr>
        <w:t xml:space="preserve">, el enebro, </w:t>
      </w:r>
      <w:r w:rsidR="00B07EC5" w:rsidRPr="00204C98">
        <w:rPr>
          <w:rFonts w:ascii="Arial" w:hAnsi="Arial" w:cs="Arial"/>
          <w:sz w:val="20"/>
          <w:szCs w:val="28"/>
          <w:lang w:val="es-ES"/>
        </w:rPr>
        <w:t xml:space="preserve">y </w:t>
      </w:r>
      <w:r w:rsidR="009A0E54" w:rsidRPr="00204C98">
        <w:rPr>
          <w:rFonts w:ascii="Arial" w:hAnsi="Arial" w:cs="Arial"/>
          <w:sz w:val="20"/>
          <w:szCs w:val="28"/>
          <w:lang w:val="es-ES"/>
        </w:rPr>
        <w:t xml:space="preserve">que se combina de nuevo con los </w:t>
      </w:r>
      <w:r w:rsidR="009A0E54" w:rsidRPr="00204C98">
        <w:rPr>
          <w:rFonts w:ascii="Arial" w:hAnsi="Arial" w:cs="Arial"/>
          <w:b/>
          <w:sz w:val="20"/>
          <w:szCs w:val="28"/>
          <w:lang w:val="es-ES"/>
        </w:rPr>
        <w:t>tonos penetrantes e intensamente masculinos</w:t>
      </w:r>
      <w:r w:rsidR="009A0E54" w:rsidRPr="00204C98">
        <w:rPr>
          <w:rFonts w:ascii="Arial" w:hAnsi="Arial" w:cs="Arial"/>
          <w:sz w:val="20"/>
          <w:szCs w:val="28"/>
          <w:lang w:val="es-ES"/>
        </w:rPr>
        <w:t xml:space="preserve"> del cilantro. El perfume se cierra con un aroma limpio a tierra y a maderas, con fondo fresco de la esencia de la planta del vetiver.</w:t>
      </w:r>
      <w:r w:rsidR="006B70E6" w:rsidRPr="00204C98">
        <w:rPr>
          <w:rFonts w:ascii="Arial" w:hAnsi="Arial" w:cs="Arial"/>
          <w:sz w:val="20"/>
          <w:szCs w:val="28"/>
          <w:lang w:val="es-ES"/>
        </w:rPr>
        <w:t xml:space="preserve"> Una diversidad de colores e ingredientes que proporcionan cualidades sensuales y calmantes a la fragancia.</w:t>
      </w:r>
    </w:p>
    <w:p w:rsidR="00F57CBE" w:rsidRPr="00204C98" w:rsidRDefault="00F57CBE" w:rsidP="00204C98">
      <w:pPr>
        <w:jc w:val="both"/>
        <w:rPr>
          <w:rFonts w:ascii="Arial" w:hAnsi="Arial" w:cs="Arial"/>
          <w:b/>
          <w:sz w:val="24"/>
          <w:szCs w:val="24"/>
          <w:lang w:val="es-ES"/>
        </w:rPr>
      </w:pPr>
      <w:r w:rsidRPr="00204C98">
        <w:rPr>
          <w:rFonts w:ascii="Arial" w:hAnsi="Arial" w:cs="Arial"/>
          <w:b/>
          <w:sz w:val="24"/>
          <w:szCs w:val="24"/>
          <w:lang w:val="es-ES"/>
        </w:rPr>
        <w:t xml:space="preserve">Notas olfativas </w:t>
      </w:r>
    </w:p>
    <w:p w:rsidR="00F57CBE" w:rsidRPr="00204C98" w:rsidRDefault="00F57CBE" w:rsidP="00204C98">
      <w:pPr>
        <w:jc w:val="both"/>
        <w:rPr>
          <w:rFonts w:ascii="Arial" w:hAnsi="Arial" w:cs="Arial"/>
          <w:b/>
          <w:sz w:val="20"/>
          <w:szCs w:val="28"/>
          <w:lang w:val="es-ES"/>
        </w:rPr>
      </w:pPr>
      <w:r w:rsidRPr="00204C98">
        <w:rPr>
          <w:rFonts w:ascii="Arial" w:hAnsi="Arial" w:cs="Arial"/>
          <w:b/>
          <w:sz w:val="20"/>
          <w:szCs w:val="28"/>
          <w:lang w:val="es-ES"/>
        </w:rPr>
        <w:t>Notas de salida</w:t>
      </w:r>
    </w:p>
    <w:p w:rsidR="00F57CBE" w:rsidRPr="00204C98" w:rsidRDefault="00F57CBE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r w:rsidRPr="00204C98">
        <w:rPr>
          <w:rFonts w:ascii="Arial" w:hAnsi="Arial" w:cs="Arial"/>
          <w:sz w:val="20"/>
          <w:szCs w:val="28"/>
          <w:lang w:val="es-ES"/>
        </w:rPr>
        <w:t>Cítrica y frescor verde</w:t>
      </w:r>
    </w:p>
    <w:p w:rsidR="00F57CBE" w:rsidRPr="00204C98" w:rsidRDefault="00F57CBE" w:rsidP="00204C98">
      <w:pPr>
        <w:jc w:val="both"/>
        <w:rPr>
          <w:rFonts w:ascii="Arial" w:hAnsi="Arial" w:cs="Arial"/>
          <w:i/>
          <w:sz w:val="20"/>
          <w:szCs w:val="28"/>
          <w:lang w:val="es-ES"/>
        </w:rPr>
      </w:pPr>
      <w:r w:rsidRPr="00204C98">
        <w:rPr>
          <w:rFonts w:ascii="Arial" w:hAnsi="Arial" w:cs="Arial"/>
          <w:i/>
          <w:sz w:val="20"/>
          <w:szCs w:val="28"/>
          <w:lang w:val="es-ES"/>
        </w:rPr>
        <w:t>Limón</w:t>
      </w:r>
    </w:p>
    <w:p w:rsidR="00F57CBE" w:rsidRPr="00204C98" w:rsidRDefault="00F57CBE" w:rsidP="00204C98">
      <w:pPr>
        <w:jc w:val="both"/>
        <w:rPr>
          <w:rFonts w:ascii="Arial" w:hAnsi="Arial" w:cs="Arial"/>
          <w:i/>
          <w:sz w:val="20"/>
          <w:szCs w:val="28"/>
          <w:lang w:val="es-ES"/>
        </w:rPr>
      </w:pPr>
      <w:r w:rsidRPr="00204C98">
        <w:rPr>
          <w:rFonts w:ascii="Arial" w:hAnsi="Arial" w:cs="Arial"/>
          <w:i/>
          <w:sz w:val="20"/>
          <w:szCs w:val="28"/>
          <w:lang w:val="es-ES"/>
        </w:rPr>
        <w:t>Tequila</w:t>
      </w:r>
    </w:p>
    <w:p w:rsidR="00F57CBE" w:rsidRPr="00204C98" w:rsidRDefault="00F57CBE" w:rsidP="00204C98">
      <w:pPr>
        <w:jc w:val="both"/>
        <w:rPr>
          <w:rFonts w:ascii="Arial" w:hAnsi="Arial" w:cs="Arial"/>
          <w:i/>
          <w:sz w:val="20"/>
          <w:szCs w:val="28"/>
          <w:lang w:val="es-ES"/>
        </w:rPr>
      </w:pPr>
      <w:r w:rsidRPr="00204C98">
        <w:rPr>
          <w:rFonts w:ascii="Arial" w:hAnsi="Arial" w:cs="Arial"/>
          <w:i/>
          <w:sz w:val="20"/>
          <w:szCs w:val="28"/>
          <w:lang w:val="es-ES"/>
        </w:rPr>
        <w:t>Madera de abedul</w:t>
      </w:r>
    </w:p>
    <w:p w:rsidR="00F57CBE" w:rsidRPr="00204C98" w:rsidRDefault="00F57CBE" w:rsidP="00204C98">
      <w:pPr>
        <w:jc w:val="both"/>
        <w:rPr>
          <w:rFonts w:ascii="Arial" w:hAnsi="Arial" w:cs="Arial"/>
          <w:b/>
          <w:sz w:val="20"/>
          <w:szCs w:val="28"/>
          <w:lang w:val="es-ES"/>
        </w:rPr>
      </w:pPr>
      <w:r w:rsidRPr="00204C98">
        <w:rPr>
          <w:rFonts w:ascii="Arial" w:hAnsi="Arial" w:cs="Arial"/>
          <w:b/>
          <w:sz w:val="20"/>
          <w:szCs w:val="28"/>
          <w:lang w:val="es-ES"/>
        </w:rPr>
        <w:lastRenderedPageBreak/>
        <w:t>Notas de corazón</w:t>
      </w:r>
    </w:p>
    <w:p w:rsidR="00F57CBE" w:rsidRPr="00204C98" w:rsidRDefault="00F57CBE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r w:rsidRPr="00204C98">
        <w:rPr>
          <w:rFonts w:ascii="Arial" w:hAnsi="Arial" w:cs="Arial"/>
          <w:sz w:val="20"/>
          <w:szCs w:val="28"/>
          <w:lang w:val="es-ES"/>
        </w:rPr>
        <w:t>Afrutada y almizclada</w:t>
      </w:r>
    </w:p>
    <w:p w:rsidR="00F57CBE" w:rsidRPr="00204C98" w:rsidRDefault="00F57CBE" w:rsidP="00204C98">
      <w:pPr>
        <w:jc w:val="both"/>
        <w:rPr>
          <w:rFonts w:ascii="Arial" w:hAnsi="Arial" w:cs="Arial"/>
          <w:i/>
          <w:sz w:val="20"/>
          <w:szCs w:val="28"/>
          <w:lang w:val="es-ES"/>
        </w:rPr>
      </w:pPr>
      <w:r w:rsidRPr="00204C98">
        <w:rPr>
          <w:rFonts w:ascii="Arial" w:hAnsi="Arial" w:cs="Arial"/>
          <w:i/>
          <w:sz w:val="20"/>
          <w:szCs w:val="28"/>
          <w:lang w:val="es-ES"/>
        </w:rPr>
        <w:t>Cilantro</w:t>
      </w:r>
    </w:p>
    <w:p w:rsidR="00F57CBE" w:rsidRPr="00204C98" w:rsidRDefault="00F57CBE" w:rsidP="00204C98">
      <w:pPr>
        <w:jc w:val="both"/>
        <w:rPr>
          <w:rFonts w:ascii="Arial" w:hAnsi="Arial" w:cs="Arial"/>
          <w:i/>
          <w:sz w:val="20"/>
          <w:szCs w:val="28"/>
          <w:lang w:val="es-ES"/>
        </w:rPr>
      </w:pPr>
      <w:r w:rsidRPr="00204C98">
        <w:rPr>
          <w:rFonts w:ascii="Arial" w:hAnsi="Arial" w:cs="Arial"/>
          <w:i/>
          <w:sz w:val="20"/>
          <w:szCs w:val="28"/>
          <w:lang w:val="es-ES"/>
        </w:rPr>
        <w:t>Sandía</w:t>
      </w:r>
    </w:p>
    <w:p w:rsidR="00F57CBE" w:rsidRPr="00204C98" w:rsidRDefault="00F57CBE" w:rsidP="00204C98">
      <w:pPr>
        <w:jc w:val="both"/>
        <w:rPr>
          <w:rFonts w:ascii="Arial" w:hAnsi="Arial" w:cs="Arial"/>
          <w:b/>
          <w:sz w:val="20"/>
          <w:szCs w:val="28"/>
          <w:lang w:val="es-ES"/>
        </w:rPr>
      </w:pPr>
      <w:r w:rsidRPr="00204C98">
        <w:rPr>
          <w:rFonts w:ascii="Arial" w:hAnsi="Arial" w:cs="Arial"/>
          <w:b/>
          <w:sz w:val="20"/>
          <w:szCs w:val="28"/>
          <w:lang w:val="es-ES"/>
        </w:rPr>
        <w:t>Notas de fondo</w:t>
      </w:r>
    </w:p>
    <w:p w:rsidR="00F57CBE" w:rsidRPr="00204C98" w:rsidRDefault="00F57CBE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r w:rsidRPr="00204C98">
        <w:rPr>
          <w:rFonts w:ascii="Arial" w:hAnsi="Arial" w:cs="Arial"/>
          <w:sz w:val="20"/>
          <w:szCs w:val="28"/>
          <w:lang w:val="es-ES"/>
        </w:rPr>
        <w:t>Frescor marino y amaderada</w:t>
      </w:r>
    </w:p>
    <w:p w:rsidR="00F57CBE" w:rsidRPr="00204C98" w:rsidRDefault="00F57CBE" w:rsidP="00204C98">
      <w:pPr>
        <w:jc w:val="both"/>
        <w:rPr>
          <w:rFonts w:ascii="Arial" w:hAnsi="Arial" w:cs="Arial"/>
          <w:i/>
          <w:sz w:val="20"/>
          <w:szCs w:val="28"/>
          <w:lang w:val="es-ES"/>
        </w:rPr>
      </w:pPr>
      <w:r w:rsidRPr="00204C98">
        <w:rPr>
          <w:rFonts w:ascii="Arial" w:hAnsi="Arial" w:cs="Arial"/>
          <w:i/>
          <w:sz w:val="20"/>
          <w:szCs w:val="28"/>
          <w:lang w:val="es-ES"/>
        </w:rPr>
        <w:t>Vetiver</w:t>
      </w:r>
      <w:r w:rsidR="00647047" w:rsidRPr="00204C98">
        <w:rPr>
          <w:rFonts w:ascii="Arial" w:hAnsi="Arial" w:cs="Arial"/>
          <w:i/>
          <w:sz w:val="20"/>
          <w:szCs w:val="28"/>
          <w:lang w:val="es-ES"/>
        </w:rPr>
        <w:t xml:space="preserve"> de Haití</w:t>
      </w:r>
    </w:p>
    <w:p w:rsidR="00647047" w:rsidRPr="00204C98" w:rsidRDefault="00647047" w:rsidP="00204C98">
      <w:pPr>
        <w:jc w:val="both"/>
        <w:rPr>
          <w:rFonts w:ascii="Arial" w:hAnsi="Arial" w:cs="Arial"/>
          <w:i/>
          <w:sz w:val="20"/>
          <w:szCs w:val="28"/>
          <w:lang w:val="es-ES"/>
        </w:rPr>
      </w:pPr>
      <w:r w:rsidRPr="00204C98">
        <w:rPr>
          <w:rFonts w:ascii="Arial" w:hAnsi="Arial" w:cs="Arial"/>
          <w:i/>
          <w:sz w:val="20"/>
          <w:szCs w:val="28"/>
          <w:lang w:val="es-ES"/>
        </w:rPr>
        <w:t>Enebro</w:t>
      </w:r>
    </w:p>
    <w:p w:rsidR="00CB13AA" w:rsidRPr="00204C98" w:rsidRDefault="00647047" w:rsidP="00204C98">
      <w:pPr>
        <w:jc w:val="both"/>
        <w:rPr>
          <w:rFonts w:ascii="Arial" w:hAnsi="Arial" w:cs="Arial"/>
          <w:i/>
          <w:sz w:val="20"/>
          <w:szCs w:val="28"/>
          <w:lang w:val="es-ES"/>
        </w:rPr>
      </w:pPr>
      <w:r w:rsidRPr="00204C98">
        <w:rPr>
          <w:rFonts w:ascii="Arial" w:hAnsi="Arial" w:cs="Arial"/>
          <w:i/>
          <w:sz w:val="20"/>
          <w:szCs w:val="28"/>
          <w:lang w:val="es-ES"/>
        </w:rPr>
        <w:t>Cilantro</w:t>
      </w:r>
    </w:p>
    <w:p w:rsidR="00CB13AA" w:rsidRPr="00204C98" w:rsidRDefault="00CB13AA" w:rsidP="00204C98">
      <w:pPr>
        <w:jc w:val="both"/>
        <w:rPr>
          <w:rFonts w:ascii="Arial" w:hAnsi="Arial" w:cs="Arial"/>
          <w:b/>
          <w:sz w:val="24"/>
          <w:szCs w:val="24"/>
          <w:lang w:val="es-ES"/>
        </w:rPr>
      </w:pPr>
      <w:r w:rsidRPr="00204C98">
        <w:rPr>
          <w:rFonts w:ascii="Arial" w:hAnsi="Arial" w:cs="Arial"/>
          <w:b/>
          <w:sz w:val="24"/>
          <w:szCs w:val="24"/>
          <w:lang w:val="es-ES"/>
        </w:rPr>
        <w:t>Fresca, elegante y decidida</w:t>
      </w:r>
    </w:p>
    <w:p w:rsidR="00CB5F17" w:rsidRPr="00204C98" w:rsidRDefault="004C51F8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r w:rsidRPr="00204C98">
        <w:rPr>
          <w:rFonts w:ascii="Arial" w:hAnsi="Arial" w:cs="Arial"/>
          <w:sz w:val="20"/>
          <w:szCs w:val="28"/>
          <w:lang w:val="es-ES"/>
        </w:rPr>
        <w:t>Por otro lado, c</w:t>
      </w:r>
      <w:r w:rsidR="00D57ED3" w:rsidRPr="00204C98">
        <w:rPr>
          <w:rFonts w:ascii="Arial" w:hAnsi="Arial" w:cs="Arial"/>
          <w:sz w:val="20"/>
          <w:szCs w:val="28"/>
          <w:lang w:val="es-ES"/>
        </w:rPr>
        <w:t xml:space="preserve">on una paleta de aromas y esencias con multitud de diversos tonos, la fragancia </w:t>
      </w:r>
      <w:proofErr w:type="spellStart"/>
      <w:r w:rsidR="00D57ED3" w:rsidRPr="00204C98">
        <w:rPr>
          <w:rFonts w:ascii="Arial" w:hAnsi="Arial" w:cs="Arial"/>
          <w:b/>
          <w:sz w:val="20"/>
          <w:szCs w:val="28"/>
          <w:lang w:val="es-ES"/>
        </w:rPr>
        <w:t>Colors</w:t>
      </w:r>
      <w:proofErr w:type="spellEnd"/>
      <w:r w:rsidR="00D57ED3" w:rsidRPr="00204C98">
        <w:rPr>
          <w:rFonts w:ascii="Arial" w:hAnsi="Arial" w:cs="Arial"/>
          <w:b/>
          <w:sz w:val="20"/>
          <w:szCs w:val="28"/>
          <w:lang w:val="es-ES"/>
        </w:rPr>
        <w:t xml:space="preserve"> </w:t>
      </w:r>
      <w:proofErr w:type="spellStart"/>
      <w:r w:rsidR="00D57ED3" w:rsidRPr="00204C98">
        <w:rPr>
          <w:rFonts w:ascii="Arial" w:hAnsi="Arial" w:cs="Arial"/>
          <w:b/>
          <w:sz w:val="20"/>
          <w:szCs w:val="28"/>
          <w:lang w:val="es-ES"/>
        </w:rPr>
        <w:t>Man</w:t>
      </w:r>
      <w:proofErr w:type="spellEnd"/>
      <w:r w:rsidR="00D57ED3" w:rsidRPr="00204C98">
        <w:rPr>
          <w:rFonts w:ascii="Arial" w:hAnsi="Arial" w:cs="Arial"/>
          <w:b/>
          <w:sz w:val="20"/>
          <w:szCs w:val="28"/>
          <w:lang w:val="es-ES"/>
        </w:rPr>
        <w:t xml:space="preserve"> Green</w:t>
      </w:r>
      <w:r w:rsidR="00D57ED3" w:rsidRPr="00204C98">
        <w:rPr>
          <w:rFonts w:ascii="Arial" w:hAnsi="Arial" w:cs="Arial"/>
          <w:sz w:val="20"/>
          <w:szCs w:val="28"/>
          <w:lang w:val="es-ES"/>
        </w:rPr>
        <w:t xml:space="preserve"> se presenta como un </w:t>
      </w:r>
      <w:r w:rsidR="00D57ED3" w:rsidRPr="00204C98">
        <w:rPr>
          <w:rFonts w:ascii="Arial" w:hAnsi="Arial" w:cs="Arial"/>
          <w:b/>
          <w:sz w:val="20"/>
          <w:szCs w:val="28"/>
          <w:lang w:val="es-ES"/>
        </w:rPr>
        <w:t>perfume fresco a la vez que especiado</w:t>
      </w:r>
      <w:r w:rsidR="00D57ED3" w:rsidRPr="00204C98">
        <w:rPr>
          <w:rFonts w:ascii="Arial" w:hAnsi="Arial" w:cs="Arial"/>
          <w:sz w:val="20"/>
          <w:szCs w:val="28"/>
          <w:lang w:val="es-ES"/>
        </w:rPr>
        <w:t xml:space="preserve">. La mezcla de notas de salida aporta unos toques florales frescos </w:t>
      </w:r>
      <w:r w:rsidR="006D11A7" w:rsidRPr="00204C98">
        <w:rPr>
          <w:rFonts w:ascii="Arial" w:hAnsi="Arial" w:cs="Arial"/>
          <w:sz w:val="20"/>
          <w:szCs w:val="28"/>
          <w:lang w:val="es-ES"/>
        </w:rPr>
        <w:t xml:space="preserve">que provienen </w:t>
      </w:r>
      <w:r w:rsidR="00D57ED3" w:rsidRPr="00204C98">
        <w:rPr>
          <w:rFonts w:ascii="Arial" w:hAnsi="Arial" w:cs="Arial"/>
          <w:sz w:val="20"/>
          <w:szCs w:val="28"/>
          <w:lang w:val="es-ES"/>
        </w:rPr>
        <w:t xml:space="preserve">de la bergamota, </w:t>
      </w:r>
      <w:r w:rsidR="006D11A7" w:rsidRPr="00204C98">
        <w:rPr>
          <w:rFonts w:ascii="Arial" w:hAnsi="Arial" w:cs="Arial"/>
          <w:sz w:val="20"/>
          <w:szCs w:val="28"/>
          <w:lang w:val="es-ES"/>
        </w:rPr>
        <w:t xml:space="preserve">la </w:t>
      </w:r>
      <w:r w:rsidR="00D57ED3" w:rsidRPr="00204C98">
        <w:rPr>
          <w:rFonts w:ascii="Arial" w:hAnsi="Arial" w:cs="Arial"/>
          <w:sz w:val="20"/>
          <w:szCs w:val="28"/>
          <w:lang w:val="es-ES"/>
        </w:rPr>
        <w:t xml:space="preserve">pimienta negra y el especiado cilantro, proporcionando una sensación llena de </w:t>
      </w:r>
      <w:r w:rsidR="00D57ED3" w:rsidRPr="00204C98">
        <w:rPr>
          <w:rFonts w:ascii="Arial" w:hAnsi="Arial" w:cs="Arial"/>
          <w:b/>
          <w:sz w:val="20"/>
          <w:szCs w:val="28"/>
          <w:lang w:val="es-ES"/>
        </w:rPr>
        <w:t>tonos cítricos y de especias picantes</w:t>
      </w:r>
      <w:r w:rsidR="00D57ED3" w:rsidRPr="00204C98">
        <w:rPr>
          <w:rFonts w:ascii="Arial" w:hAnsi="Arial" w:cs="Arial"/>
          <w:sz w:val="20"/>
          <w:szCs w:val="28"/>
          <w:lang w:val="es-ES"/>
        </w:rPr>
        <w:t>.</w:t>
      </w:r>
      <w:r w:rsidR="001819DD" w:rsidRPr="00204C98">
        <w:rPr>
          <w:rFonts w:ascii="Arial" w:hAnsi="Arial" w:cs="Arial"/>
          <w:sz w:val="20"/>
          <w:szCs w:val="28"/>
          <w:lang w:val="es-ES"/>
        </w:rPr>
        <w:t xml:space="preserve"> Estos dan paso a unas </w:t>
      </w:r>
      <w:r w:rsidR="001819DD" w:rsidRPr="00204C98">
        <w:rPr>
          <w:rFonts w:ascii="Arial" w:hAnsi="Arial" w:cs="Arial"/>
          <w:b/>
          <w:sz w:val="20"/>
          <w:szCs w:val="28"/>
          <w:lang w:val="es-ES"/>
        </w:rPr>
        <w:t>notas aromáticas</w:t>
      </w:r>
      <w:r w:rsidR="001819DD" w:rsidRPr="00204C98">
        <w:rPr>
          <w:rFonts w:ascii="Arial" w:hAnsi="Arial" w:cs="Arial"/>
          <w:sz w:val="20"/>
          <w:szCs w:val="28"/>
          <w:lang w:val="es-ES"/>
        </w:rPr>
        <w:t xml:space="preserve"> procedentes del mirto para alcanzar los acordes finales del sensual ámbar y una esencia que recuerda </w:t>
      </w:r>
      <w:r w:rsidR="008B7A7C" w:rsidRPr="00204C98">
        <w:rPr>
          <w:rFonts w:ascii="Arial" w:hAnsi="Arial" w:cs="Arial"/>
          <w:sz w:val="20"/>
          <w:szCs w:val="28"/>
          <w:lang w:val="es-ES"/>
        </w:rPr>
        <w:t xml:space="preserve">a </w:t>
      </w:r>
      <w:proofErr w:type="spellStart"/>
      <w:r w:rsidR="008B7A7C" w:rsidRPr="00204C98">
        <w:rPr>
          <w:rFonts w:ascii="Arial" w:hAnsi="Arial" w:cs="Arial"/>
          <w:sz w:val="20"/>
          <w:szCs w:val="28"/>
          <w:lang w:val="es-ES"/>
        </w:rPr>
        <w:t>Colors</w:t>
      </w:r>
      <w:proofErr w:type="spellEnd"/>
      <w:r w:rsidR="008B7A7C" w:rsidRPr="00204C98">
        <w:rPr>
          <w:rFonts w:ascii="Arial" w:hAnsi="Arial" w:cs="Arial"/>
          <w:sz w:val="20"/>
          <w:szCs w:val="28"/>
          <w:lang w:val="es-ES"/>
        </w:rPr>
        <w:t xml:space="preserve"> </w:t>
      </w:r>
      <w:proofErr w:type="spellStart"/>
      <w:r w:rsidR="008B7A7C" w:rsidRPr="00204C98">
        <w:rPr>
          <w:rFonts w:ascii="Arial" w:hAnsi="Arial" w:cs="Arial"/>
          <w:sz w:val="20"/>
          <w:szCs w:val="28"/>
          <w:lang w:val="es-ES"/>
        </w:rPr>
        <w:t>Man</w:t>
      </w:r>
      <w:proofErr w:type="spellEnd"/>
      <w:r w:rsidR="008B7A7C" w:rsidRPr="00204C98">
        <w:rPr>
          <w:rFonts w:ascii="Arial" w:hAnsi="Arial" w:cs="Arial"/>
          <w:sz w:val="20"/>
          <w:szCs w:val="28"/>
          <w:lang w:val="es-ES"/>
        </w:rPr>
        <w:t xml:space="preserve"> Blue, porque se completa con un fondo fresco proveniente</w:t>
      </w:r>
      <w:r w:rsidR="00F57CBE" w:rsidRPr="00204C98">
        <w:rPr>
          <w:rFonts w:ascii="Arial" w:hAnsi="Arial" w:cs="Arial"/>
          <w:sz w:val="20"/>
          <w:szCs w:val="28"/>
          <w:lang w:val="es-ES"/>
        </w:rPr>
        <w:t xml:space="preserve"> del vetiver y de la madera de cedro. Porque cuanto más color, más diversidad.</w:t>
      </w:r>
    </w:p>
    <w:p w:rsidR="00F57CBE" w:rsidRPr="00204C98" w:rsidRDefault="00F57CBE" w:rsidP="00204C98">
      <w:pPr>
        <w:jc w:val="both"/>
        <w:rPr>
          <w:rFonts w:ascii="Arial" w:hAnsi="Arial" w:cs="Arial"/>
          <w:b/>
          <w:sz w:val="24"/>
          <w:szCs w:val="24"/>
          <w:lang w:val="es-ES"/>
        </w:rPr>
      </w:pPr>
      <w:r w:rsidRPr="00204C98">
        <w:rPr>
          <w:rFonts w:ascii="Arial" w:hAnsi="Arial" w:cs="Arial"/>
          <w:b/>
          <w:sz w:val="24"/>
          <w:szCs w:val="24"/>
          <w:lang w:val="es-ES"/>
        </w:rPr>
        <w:t xml:space="preserve">Notas olfativas </w:t>
      </w:r>
    </w:p>
    <w:p w:rsidR="00F57CBE" w:rsidRPr="00204C98" w:rsidRDefault="00F57CBE" w:rsidP="00204C98">
      <w:pPr>
        <w:jc w:val="both"/>
        <w:rPr>
          <w:rFonts w:ascii="Arial" w:hAnsi="Arial" w:cs="Arial"/>
          <w:b/>
          <w:sz w:val="20"/>
          <w:szCs w:val="28"/>
          <w:lang w:val="es-ES"/>
        </w:rPr>
      </w:pPr>
      <w:r w:rsidRPr="00204C98">
        <w:rPr>
          <w:rFonts w:ascii="Arial" w:hAnsi="Arial" w:cs="Arial"/>
          <w:b/>
          <w:sz w:val="20"/>
          <w:szCs w:val="28"/>
          <w:lang w:val="es-ES"/>
        </w:rPr>
        <w:t>Notas de salida</w:t>
      </w:r>
    </w:p>
    <w:p w:rsidR="00F57CBE" w:rsidRPr="00204C98" w:rsidRDefault="00F57CBE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r w:rsidRPr="00204C98">
        <w:rPr>
          <w:rFonts w:ascii="Arial" w:hAnsi="Arial" w:cs="Arial"/>
          <w:sz w:val="20"/>
          <w:szCs w:val="28"/>
          <w:lang w:val="es-ES"/>
        </w:rPr>
        <w:t>Cítrica y especiada</w:t>
      </w:r>
    </w:p>
    <w:p w:rsidR="00F57CBE" w:rsidRPr="00204C98" w:rsidRDefault="00F57CBE" w:rsidP="00204C98">
      <w:pPr>
        <w:jc w:val="both"/>
        <w:rPr>
          <w:rFonts w:ascii="Arial" w:hAnsi="Arial" w:cs="Arial"/>
          <w:i/>
          <w:sz w:val="20"/>
          <w:szCs w:val="28"/>
          <w:lang w:val="es-ES"/>
        </w:rPr>
      </w:pPr>
      <w:r w:rsidRPr="00204C98">
        <w:rPr>
          <w:rFonts w:ascii="Arial" w:hAnsi="Arial" w:cs="Arial"/>
          <w:i/>
          <w:sz w:val="20"/>
          <w:szCs w:val="28"/>
          <w:lang w:val="es-ES"/>
        </w:rPr>
        <w:t>Bergamota</w:t>
      </w:r>
    </w:p>
    <w:p w:rsidR="00F57CBE" w:rsidRPr="00204C98" w:rsidRDefault="00F57CBE" w:rsidP="00204C98">
      <w:pPr>
        <w:jc w:val="both"/>
        <w:rPr>
          <w:rFonts w:ascii="Arial" w:hAnsi="Arial" w:cs="Arial"/>
          <w:i/>
          <w:sz w:val="20"/>
          <w:szCs w:val="28"/>
          <w:lang w:val="es-ES"/>
        </w:rPr>
      </w:pPr>
      <w:r w:rsidRPr="00204C98">
        <w:rPr>
          <w:rFonts w:ascii="Arial" w:hAnsi="Arial" w:cs="Arial"/>
          <w:i/>
          <w:sz w:val="20"/>
          <w:szCs w:val="28"/>
          <w:lang w:val="es-ES"/>
        </w:rPr>
        <w:t>Pimienta negra</w:t>
      </w:r>
    </w:p>
    <w:p w:rsidR="00F57CBE" w:rsidRPr="00204C98" w:rsidRDefault="00F57CBE" w:rsidP="00204C98">
      <w:pPr>
        <w:jc w:val="both"/>
        <w:rPr>
          <w:rFonts w:ascii="Arial" w:hAnsi="Arial" w:cs="Arial"/>
          <w:i/>
          <w:sz w:val="20"/>
          <w:szCs w:val="28"/>
          <w:lang w:val="es-ES"/>
        </w:rPr>
      </w:pPr>
      <w:r w:rsidRPr="00204C98">
        <w:rPr>
          <w:rFonts w:ascii="Arial" w:hAnsi="Arial" w:cs="Arial"/>
          <w:i/>
          <w:sz w:val="20"/>
          <w:szCs w:val="28"/>
          <w:lang w:val="es-ES"/>
        </w:rPr>
        <w:t>Cilantro</w:t>
      </w:r>
    </w:p>
    <w:p w:rsidR="00F57CBE" w:rsidRPr="00204C98" w:rsidRDefault="00F57CBE" w:rsidP="00204C98">
      <w:pPr>
        <w:jc w:val="both"/>
        <w:rPr>
          <w:rFonts w:ascii="Arial" w:hAnsi="Arial" w:cs="Arial"/>
          <w:b/>
          <w:sz w:val="20"/>
          <w:szCs w:val="28"/>
          <w:lang w:val="es-ES"/>
        </w:rPr>
      </w:pPr>
      <w:r w:rsidRPr="00204C98">
        <w:rPr>
          <w:rFonts w:ascii="Arial" w:hAnsi="Arial" w:cs="Arial"/>
          <w:b/>
          <w:sz w:val="20"/>
          <w:szCs w:val="28"/>
          <w:lang w:val="es-ES"/>
        </w:rPr>
        <w:t>Notas de corazón</w:t>
      </w:r>
    </w:p>
    <w:p w:rsidR="00F57CBE" w:rsidRPr="00204C98" w:rsidRDefault="00F57CBE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r w:rsidRPr="00204C98">
        <w:rPr>
          <w:rFonts w:ascii="Arial" w:hAnsi="Arial" w:cs="Arial"/>
          <w:sz w:val="20"/>
          <w:szCs w:val="28"/>
          <w:lang w:val="es-ES"/>
        </w:rPr>
        <w:t>Aromática</w:t>
      </w:r>
    </w:p>
    <w:p w:rsidR="00F57CBE" w:rsidRPr="00204C98" w:rsidRDefault="00F57CBE" w:rsidP="00204C98">
      <w:pPr>
        <w:jc w:val="both"/>
        <w:rPr>
          <w:rFonts w:ascii="Arial" w:hAnsi="Arial" w:cs="Arial"/>
          <w:i/>
          <w:sz w:val="20"/>
          <w:szCs w:val="28"/>
          <w:lang w:val="es-ES"/>
        </w:rPr>
      </w:pPr>
      <w:r w:rsidRPr="00204C98">
        <w:rPr>
          <w:rFonts w:ascii="Arial" w:hAnsi="Arial" w:cs="Arial"/>
          <w:i/>
          <w:sz w:val="20"/>
          <w:szCs w:val="28"/>
          <w:lang w:val="es-ES"/>
        </w:rPr>
        <w:t>Mirto</w:t>
      </w:r>
    </w:p>
    <w:p w:rsidR="00F57CBE" w:rsidRPr="00204C98" w:rsidRDefault="00F57CBE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r w:rsidRPr="00204C98">
        <w:rPr>
          <w:rFonts w:ascii="Arial" w:hAnsi="Arial" w:cs="Arial"/>
          <w:i/>
          <w:sz w:val="20"/>
          <w:szCs w:val="28"/>
          <w:lang w:val="es-ES"/>
        </w:rPr>
        <w:t>Ciprés</w:t>
      </w:r>
    </w:p>
    <w:p w:rsidR="00F57CBE" w:rsidRPr="00204C98" w:rsidRDefault="00F57CBE" w:rsidP="00204C98">
      <w:pPr>
        <w:jc w:val="both"/>
        <w:rPr>
          <w:rFonts w:ascii="Arial" w:hAnsi="Arial" w:cs="Arial"/>
          <w:b/>
          <w:sz w:val="20"/>
          <w:szCs w:val="28"/>
          <w:lang w:val="es-ES"/>
        </w:rPr>
      </w:pPr>
      <w:r w:rsidRPr="00204C98">
        <w:rPr>
          <w:rFonts w:ascii="Arial" w:hAnsi="Arial" w:cs="Arial"/>
          <w:b/>
          <w:sz w:val="20"/>
          <w:szCs w:val="28"/>
          <w:lang w:val="es-ES"/>
        </w:rPr>
        <w:t>Notas de fondo</w:t>
      </w:r>
    </w:p>
    <w:p w:rsidR="00F57CBE" w:rsidRPr="00204C98" w:rsidRDefault="00F57CBE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r w:rsidRPr="00204C98">
        <w:rPr>
          <w:rFonts w:ascii="Arial" w:hAnsi="Arial" w:cs="Arial"/>
          <w:sz w:val="20"/>
          <w:szCs w:val="28"/>
          <w:lang w:val="es-ES"/>
        </w:rPr>
        <w:t>Ámbar y amaderada</w:t>
      </w:r>
    </w:p>
    <w:p w:rsidR="00F57CBE" w:rsidRPr="00204C98" w:rsidRDefault="00F57CBE" w:rsidP="00204C98">
      <w:pPr>
        <w:jc w:val="both"/>
        <w:rPr>
          <w:rFonts w:ascii="Arial" w:hAnsi="Arial" w:cs="Arial"/>
          <w:i/>
          <w:sz w:val="20"/>
          <w:szCs w:val="28"/>
          <w:lang w:val="es-ES"/>
        </w:rPr>
      </w:pPr>
      <w:r w:rsidRPr="00204C98">
        <w:rPr>
          <w:rFonts w:ascii="Arial" w:hAnsi="Arial" w:cs="Arial"/>
          <w:i/>
          <w:sz w:val="20"/>
          <w:szCs w:val="28"/>
          <w:lang w:val="es-ES"/>
        </w:rPr>
        <w:t>Cedro</w:t>
      </w:r>
    </w:p>
    <w:p w:rsidR="00F57CBE" w:rsidRPr="00204C98" w:rsidRDefault="00F57CBE" w:rsidP="00204C98">
      <w:pPr>
        <w:jc w:val="both"/>
        <w:rPr>
          <w:rFonts w:ascii="Arial" w:hAnsi="Arial" w:cs="Arial"/>
          <w:i/>
          <w:sz w:val="20"/>
          <w:szCs w:val="28"/>
          <w:lang w:val="es-ES"/>
        </w:rPr>
      </w:pPr>
      <w:r w:rsidRPr="00204C98">
        <w:rPr>
          <w:rFonts w:ascii="Arial" w:hAnsi="Arial" w:cs="Arial"/>
          <w:i/>
          <w:sz w:val="20"/>
          <w:szCs w:val="28"/>
          <w:lang w:val="es-ES"/>
        </w:rPr>
        <w:t>Vetiver</w:t>
      </w:r>
    </w:p>
    <w:p w:rsidR="00CB13AA" w:rsidRPr="00204C98" w:rsidRDefault="00CB13AA" w:rsidP="00204C98">
      <w:pPr>
        <w:jc w:val="both"/>
        <w:rPr>
          <w:rFonts w:ascii="Arial" w:hAnsi="Arial" w:cs="Arial"/>
          <w:sz w:val="28"/>
          <w:szCs w:val="28"/>
          <w:lang w:val="es-ES"/>
        </w:rPr>
      </w:pPr>
    </w:p>
    <w:p w:rsidR="00707809" w:rsidRPr="00204C98" w:rsidRDefault="00647047" w:rsidP="00204C98">
      <w:pPr>
        <w:jc w:val="both"/>
        <w:rPr>
          <w:rFonts w:ascii="Arial" w:hAnsi="Arial" w:cs="Arial"/>
          <w:b/>
          <w:sz w:val="24"/>
          <w:szCs w:val="24"/>
          <w:lang w:val="es-ES"/>
        </w:rPr>
      </w:pPr>
      <w:r w:rsidRPr="00204C98">
        <w:rPr>
          <w:rFonts w:ascii="Arial" w:hAnsi="Arial" w:cs="Arial"/>
          <w:b/>
          <w:sz w:val="24"/>
          <w:szCs w:val="24"/>
          <w:lang w:val="es-ES"/>
        </w:rPr>
        <w:lastRenderedPageBreak/>
        <w:t>Los frascos</w:t>
      </w:r>
    </w:p>
    <w:p w:rsidR="003A7ACF" w:rsidRPr="00204C98" w:rsidRDefault="003A7ACF" w:rsidP="00204C98">
      <w:pPr>
        <w:jc w:val="both"/>
        <w:rPr>
          <w:rFonts w:ascii="Arial" w:hAnsi="Arial" w:cs="Arial"/>
          <w:b/>
          <w:sz w:val="24"/>
          <w:szCs w:val="24"/>
          <w:lang w:val="es-ES"/>
        </w:rPr>
      </w:pPr>
      <w:r w:rsidRPr="00204C98">
        <w:rPr>
          <w:rFonts w:ascii="Arial" w:hAnsi="Arial" w:cs="Arial"/>
          <w:b/>
          <w:sz w:val="24"/>
          <w:szCs w:val="24"/>
          <w:lang w:val="es-ES"/>
        </w:rPr>
        <w:t>Pintando la diversidad</w:t>
      </w:r>
    </w:p>
    <w:p w:rsidR="00CB13AA" w:rsidRPr="00204C98" w:rsidRDefault="00E956DB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r w:rsidRPr="00204C98">
        <w:rPr>
          <w:rFonts w:ascii="Arial" w:hAnsi="Arial" w:cs="Arial"/>
          <w:sz w:val="20"/>
          <w:szCs w:val="28"/>
          <w:lang w:val="es-ES"/>
        </w:rPr>
        <w:t xml:space="preserve">La silueta de los frascos de ambas fragancias presenta un diseño cilíndrico que evoca el bote de un </w:t>
      </w:r>
      <w:r w:rsidRPr="00204C98">
        <w:rPr>
          <w:rFonts w:ascii="Arial" w:hAnsi="Arial" w:cs="Arial"/>
          <w:b/>
          <w:sz w:val="20"/>
          <w:szCs w:val="28"/>
          <w:lang w:val="es-ES"/>
        </w:rPr>
        <w:t>espray de grafiti</w:t>
      </w:r>
      <w:r w:rsidRPr="00204C98">
        <w:rPr>
          <w:rFonts w:ascii="Arial" w:hAnsi="Arial" w:cs="Arial"/>
          <w:sz w:val="20"/>
          <w:szCs w:val="28"/>
          <w:lang w:val="es-ES"/>
        </w:rPr>
        <w:t xml:space="preserve">, una similitud cuanto menos casual que nos dirige hacia la creencia de que los colores no solo demuestran diversidad y reflejan la realidad, sino que pueden representar una intención de </w:t>
      </w:r>
      <w:r w:rsidRPr="00204C98">
        <w:rPr>
          <w:rFonts w:ascii="Arial" w:hAnsi="Arial" w:cs="Arial"/>
          <w:b/>
          <w:sz w:val="20"/>
          <w:szCs w:val="28"/>
          <w:lang w:val="es-ES"/>
        </w:rPr>
        <w:t>reivindicar</w:t>
      </w:r>
      <w:r w:rsidRPr="00204C98">
        <w:rPr>
          <w:rFonts w:ascii="Arial" w:hAnsi="Arial" w:cs="Arial"/>
          <w:sz w:val="20"/>
          <w:szCs w:val="28"/>
          <w:lang w:val="es-ES"/>
        </w:rPr>
        <w:t xml:space="preserve">, de </w:t>
      </w:r>
      <w:r w:rsidRPr="00204C98">
        <w:rPr>
          <w:rFonts w:ascii="Arial" w:hAnsi="Arial" w:cs="Arial"/>
          <w:b/>
          <w:sz w:val="20"/>
          <w:szCs w:val="28"/>
          <w:lang w:val="es-ES"/>
        </w:rPr>
        <w:t>cambiar el mundo</w:t>
      </w:r>
      <w:r w:rsidRPr="00204C98">
        <w:rPr>
          <w:rFonts w:ascii="Arial" w:hAnsi="Arial" w:cs="Arial"/>
          <w:sz w:val="20"/>
          <w:szCs w:val="28"/>
          <w:lang w:val="es-ES"/>
        </w:rPr>
        <w:t xml:space="preserve">. Con un tapón de estilo metalizado, completa el diseño de estos frascos </w:t>
      </w:r>
      <w:r w:rsidR="00CB13AA" w:rsidRPr="00204C98">
        <w:rPr>
          <w:rFonts w:ascii="Arial" w:hAnsi="Arial" w:cs="Arial"/>
          <w:sz w:val="20"/>
          <w:szCs w:val="28"/>
          <w:lang w:val="es-ES"/>
        </w:rPr>
        <w:t xml:space="preserve">un </w:t>
      </w:r>
      <w:r w:rsidR="00CB13AA" w:rsidRPr="00204C98">
        <w:rPr>
          <w:rFonts w:ascii="Arial" w:hAnsi="Arial" w:cs="Arial"/>
          <w:b/>
          <w:sz w:val="20"/>
          <w:szCs w:val="28"/>
          <w:lang w:val="es-ES"/>
        </w:rPr>
        <w:t>sutil</w:t>
      </w:r>
      <w:r w:rsidRPr="00204C98">
        <w:rPr>
          <w:rFonts w:ascii="Arial" w:hAnsi="Arial" w:cs="Arial"/>
          <w:b/>
          <w:sz w:val="20"/>
          <w:szCs w:val="28"/>
          <w:lang w:val="es-ES"/>
        </w:rPr>
        <w:t xml:space="preserve"> nudo</w:t>
      </w:r>
      <w:r w:rsidRPr="00204C98">
        <w:rPr>
          <w:rFonts w:ascii="Arial" w:hAnsi="Arial" w:cs="Arial"/>
          <w:sz w:val="20"/>
          <w:szCs w:val="28"/>
          <w:lang w:val="es-ES"/>
        </w:rPr>
        <w:t xml:space="preserve"> de </w:t>
      </w:r>
      <w:proofErr w:type="spellStart"/>
      <w:r w:rsidRPr="00204C98">
        <w:rPr>
          <w:rFonts w:ascii="Arial" w:hAnsi="Arial" w:cs="Arial"/>
          <w:sz w:val="20"/>
          <w:szCs w:val="28"/>
          <w:lang w:val="es-ES"/>
        </w:rPr>
        <w:t>United</w:t>
      </w:r>
      <w:proofErr w:type="spellEnd"/>
      <w:r w:rsidR="00CB13AA" w:rsidRPr="00204C98">
        <w:rPr>
          <w:rFonts w:ascii="Arial" w:hAnsi="Arial" w:cs="Arial"/>
          <w:sz w:val="20"/>
          <w:szCs w:val="28"/>
          <w:lang w:val="es-ES"/>
        </w:rPr>
        <w:t xml:space="preserve"> </w:t>
      </w:r>
      <w:proofErr w:type="spellStart"/>
      <w:r w:rsidR="00CB13AA" w:rsidRPr="00204C98">
        <w:rPr>
          <w:rFonts w:ascii="Arial" w:hAnsi="Arial" w:cs="Arial"/>
          <w:sz w:val="20"/>
          <w:szCs w:val="28"/>
          <w:lang w:val="es-ES"/>
        </w:rPr>
        <w:t>Colors</w:t>
      </w:r>
      <w:proofErr w:type="spellEnd"/>
      <w:r w:rsidR="00CB13AA" w:rsidRPr="00204C98">
        <w:rPr>
          <w:rFonts w:ascii="Arial" w:hAnsi="Arial" w:cs="Arial"/>
          <w:sz w:val="20"/>
          <w:szCs w:val="28"/>
          <w:lang w:val="es-ES"/>
        </w:rPr>
        <w:t xml:space="preserve"> de Benetton en relieve.</w:t>
      </w:r>
    </w:p>
    <w:p w:rsidR="00647047" w:rsidRPr="00204C98" w:rsidRDefault="00E956DB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r w:rsidRPr="00204C98">
        <w:rPr>
          <w:rFonts w:ascii="Arial" w:hAnsi="Arial" w:cs="Arial"/>
          <w:sz w:val="20"/>
          <w:szCs w:val="28"/>
          <w:lang w:val="es-ES"/>
        </w:rPr>
        <w:t xml:space="preserve">De color azul transparente y letras blancas, el frasco de </w:t>
      </w:r>
      <w:proofErr w:type="spellStart"/>
      <w:r w:rsidRPr="00204C98">
        <w:rPr>
          <w:rFonts w:ascii="Arial" w:hAnsi="Arial" w:cs="Arial"/>
          <w:sz w:val="20"/>
          <w:szCs w:val="28"/>
          <w:lang w:val="es-ES"/>
        </w:rPr>
        <w:t>Colors</w:t>
      </w:r>
      <w:proofErr w:type="spellEnd"/>
      <w:r w:rsidRPr="00204C98">
        <w:rPr>
          <w:rFonts w:ascii="Arial" w:hAnsi="Arial" w:cs="Arial"/>
          <w:sz w:val="20"/>
          <w:szCs w:val="28"/>
          <w:lang w:val="es-ES"/>
        </w:rPr>
        <w:t xml:space="preserve"> </w:t>
      </w:r>
      <w:proofErr w:type="spellStart"/>
      <w:r w:rsidRPr="00204C98">
        <w:rPr>
          <w:rFonts w:ascii="Arial" w:hAnsi="Arial" w:cs="Arial"/>
          <w:sz w:val="20"/>
          <w:szCs w:val="28"/>
          <w:lang w:val="es-ES"/>
        </w:rPr>
        <w:t>Man</w:t>
      </w:r>
      <w:proofErr w:type="spellEnd"/>
      <w:r w:rsidRPr="00204C98">
        <w:rPr>
          <w:rFonts w:ascii="Arial" w:hAnsi="Arial" w:cs="Arial"/>
          <w:sz w:val="20"/>
          <w:szCs w:val="28"/>
          <w:lang w:val="es-ES"/>
        </w:rPr>
        <w:t xml:space="preserve"> Blue nos remite al </w:t>
      </w:r>
      <w:r w:rsidRPr="00204C98">
        <w:rPr>
          <w:rFonts w:ascii="Arial" w:hAnsi="Arial" w:cs="Arial"/>
          <w:b/>
          <w:sz w:val="20"/>
          <w:szCs w:val="28"/>
          <w:lang w:val="es-ES"/>
        </w:rPr>
        <w:t>frescor marino</w:t>
      </w:r>
      <w:r w:rsidRPr="00204C98">
        <w:rPr>
          <w:rFonts w:ascii="Arial" w:hAnsi="Arial" w:cs="Arial"/>
          <w:sz w:val="20"/>
          <w:szCs w:val="28"/>
          <w:lang w:val="es-ES"/>
        </w:rPr>
        <w:t xml:space="preserve"> tan destacado en la fragancia, mientras que el verde y las letras rojas de la otra esencia masculina</w:t>
      </w:r>
      <w:r w:rsidR="00CB13AA" w:rsidRPr="00204C98">
        <w:rPr>
          <w:rFonts w:ascii="Arial" w:hAnsi="Arial" w:cs="Arial"/>
          <w:sz w:val="20"/>
          <w:szCs w:val="28"/>
          <w:lang w:val="es-ES"/>
        </w:rPr>
        <w:t>,</w:t>
      </w:r>
      <w:r w:rsidRPr="00204C98">
        <w:rPr>
          <w:rFonts w:ascii="Arial" w:hAnsi="Arial" w:cs="Arial"/>
          <w:sz w:val="20"/>
          <w:szCs w:val="28"/>
          <w:lang w:val="es-ES"/>
        </w:rPr>
        <w:t xml:space="preserve"> </w:t>
      </w:r>
      <w:proofErr w:type="spellStart"/>
      <w:r w:rsidRPr="00204C98">
        <w:rPr>
          <w:rFonts w:ascii="Arial" w:hAnsi="Arial" w:cs="Arial"/>
          <w:sz w:val="20"/>
          <w:szCs w:val="28"/>
          <w:lang w:val="es-ES"/>
        </w:rPr>
        <w:t>Colors</w:t>
      </w:r>
      <w:proofErr w:type="spellEnd"/>
      <w:r w:rsidRPr="00204C98">
        <w:rPr>
          <w:rFonts w:ascii="Arial" w:hAnsi="Arial" w:cs="Arial"/>
          <w:sz w:val="20"/>
          <w:szCs w:val="28"/>
          <w:lang w:val="es-ES"/>
        </w:rPr>
        <w:t xml:space="preserve"> </w:t>
      </w:r>
      <w:proofErr w:type="spellStart"/>
      <w:r w:rsidRPr="00204C98">
        <w:rPr>
          <w:rFonts w:ascii="Arial" w:hAnsi="Arial" w:cs="Arial"/>
          <w:sz w:val="20"/>
          <w:szCs w:val="28"/>
          <w:lang w:val="es-ES"/>
        </w:rPr>
        <w:t>Man</w:t>
      </w:r>
      <w:proofErr w:type="spellEnd"/>
      <w:r w:rsidRPr="00204C98">
        <w:rPr>
          <w:rFonts w:ascii="Arial" w:hAnsi="Arial" w:cs="Arial"/>
          <w:sz w:val="20"/>
          <w:szCs w:val="28"/>
          <w:lang w:val="es-ES"/>
        </w:rPr>
        <w:t xml:space="preserve"> Green</w:t>
      </w:r>
      <w:r w:rsidR="00CB13AA" w:rsidRPr="00204C98">
        <w:rPr>
          <w:rFonts w:ascii="Arial" w:hAnsi="Arial" w:cs="Arial"/>
          <w:sz w:val="20"/>
          <w:szCs w:val="28"/>
          <w:lang w:val="es-ES"/>
        </w:rPr>
        <w:t>,</w:t>
      </w:r>
      <w:r w:rsidRPr="00204C98">
        <w:rPr>
          <w:rFonts w:ascii="Arial" w:hAnsi="Arial" w:cs="Arial"/>
          <w:sz w:val="20"/>
          <w:szCs w:val="28"/>
          <w:lang w:val="es-ES"/>
        </w:rPr>
        <w:t xml:space="preserve"> nos hace </w:t>
      </w:r>
      <w:r w:rsidR="00CB13AA" w:rsidRPr="00204C98">
        <w:rPr>
          <w:rFonts w:ascii="Arial" w:hAnsi="Arial" w:cs="Arial"/>
          <w:sz w:val="20"/>
          <w:szCs w:val="28"/>
          <w:lang w:val="es-ES"/>
        </w:rPr>
        <w:t>rememorar</w:t>
      </w:r>
      <w:r w:rsidRPr="00204C98">
        <w:rPr>
          <w:rFonts w:ascii="Arial" w:hAnsi="Arial" w:cs="Arial"/>
          <w:sz w:val="20"/>
          <w:szCs w:val="28"/>
          <w:lang w:val="es-ES"/>
        </w:rPr>
        <w:t xml:space="preserve"> los acordes más </w:t>
      </w:r>
      <w:r w:rsidRPr="00204C98">
        <w:rPr>
          <w:rFonts w:ascii="Arial" w:hAnsi="Arial" w:cs="Arial"/>
          <w:b/>
          <w:sz w:val="20"/>
          <w:szCs w:val="28"/>
          <w:lang w:val="es-ES"/>
        </w:rPr>
        <w:t>cítricos y especiados</w:t>
      </w:r>
      <w:r w:rsidR="00891DA7" w:rsidRPr="00204C98">
        <w:rPr>
          <w:rFonts w:ascii="Arial" w:hAnsi="Arial" w:cs="Arial"/>
          <w:sz w:val="20"/>
          <w:szCs w:val="28"/>
          <w:lang w:val="es-ES"/>
        </w:rPr>
        <w:t xml:space="preserve"> en cuyo fondo destacan las notas </w:t>
      </w:r>
      <w:proofErr w:type="spellStart"/>
      <w:r w:rsidR="00891DA7" w:rsidRPr="00204C98">
        <w:rPr>
          <w:rFonts w:ascii="Arial" w:hAnsi="Arial" w:cs="Arial"/>
          <w:sz w:val="20"/>
          <w:szCs w:val="28"/>
          <w:lang w:val="es-ES"/>
        </w:rPr>
        <w:t>amaderadas</w:t>
      </w:r>
      <w:proofErr w:type="spellEnd"/>
      <w:r w:rsidR="00891DA7" w:rsidRPr="00204C98">
        <w:rPr>
          <w:rFonts w:ascii="Arial" w:hAnsi="Arial" w:cs="Arial"/>
          <w:sz w:val="20"/>
          <w:szCs w:val="28"/>
          <w:lang w:val="es-ES"/>
        </w:rPr>
        <w:t>.</w:t>
      </w:r>
    </w:p>
    <w:p w:rsidR="00891DA7" w:rsidRPr="00204C98" w:rsidRDefault="00891DA7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r w:rsidRPr="00204C98">
        <w:rPr>
          <w:rFonts w:ascii="Arial" w:hAnsi="Arial" w:cs="Arial"/>
          <w:sz w:val="20"/>
          <w:szCs w:val="28"/>
          <w:lang w:val="es-ES"/>
        </w:rPr>
        <w:t xml:space="preserve">De la misma forma, los </w:t>
      </w:r>
      <w:r w:rsidRPr="00204C98">
        <w:rPr>
          <w:rFonts w:ascii="Arial" w:hAnsi="Arial" w:cs="Arial"/>
          <w:b/>
          <w:sz w:val="20"/>
          <w:szCs w:val="28"/>
          <w:lang w:val="es-ES"/>
        </w:rPr>
        <w:t>plegables</w:t>
      </w:r>
      <w:r w:rsidRPr="00204C98">
        <w:rPr>
          <w:rFonts w:ascii="Arial" w:hAnsi="Arial" w:cs="Arial"/>
          <w:sz w:val="20"/>
          <w:szCs w:val="28"/>
          <w:lang w:val="es-ES"/>
        </w:rPr>
        <w:t xml:space="preserve"> juegan con los colores </w:t>
      </w:r>
      <w:r w:rsidR="00CB13AA" w:rsidRPr="00204C98">
        <w:rPr>
          <w:rFonts w:ascii="Arial" w:hAnsi="Arial" w:cs="Arial"/>
          <w:sz w:val="20"/>
          <w:szCs w:val="28"/>
          <w:lang w:val="es-ES"/>
        </w:rPr>
        <w:t>plasmados en</w:t>
      </w:r>
      <w:r w:rsidRPr="00204C98">
        <w:rPr>
          <w:rFonts w:ascii="Arial" w:hAnsi="Arial" w:cs="Arial"/>
          <w:sz w:val="20"/>
          <w:szCs w:val="28"/>
          <w:lang w:val="es-ES"/>
        </w:rPr>
        <w:t xml:space="preserve"> los frascos, destacando siempre el nudo de Benetton en el lateral más que en el frontal de estos, y con tipografía que contrasta sobre el fondo, permitiendo su lectura a la perfección.</w:t>
      </w:r>
    </w:p>
    <w:p w:rsidR="00891DA7" w:rsidRPr="00204C98" w:rsidRDefault="00891DA7" w:rsidP="00204C98">
      <w:pPr>
        <w:jc w:val="both"/>
        <w:rPr>
          <w:rFonts w:ascii="Arial" w:hAnsi="Arial" w:cs="Arial"/>
          <w:sz w:val="20"/>
          <w:szCs w:val="28"/>
          <w:lang w:val="es-ES"/>
        </w:rPr>
      </w:pPr>
      <w:r w:rsidRPr="00204C98">
        <w:rPr>
          <w:rFonts w:ascii="Arial" w:hAnsi="Arial" w:cs="Arial"/>
          <w:sz w:val="20"/>
          <w:szCs w:val="28"/>
          <w:lang w:val="es-ES"/>
        </w:rPr>
        <w:t xml:space="preserve">Sin duda, unos diseños en los que los protagonistas son los colores. Colores que hablan por sí solos y que nos abren la puerta para </w:t>
      </w:r>
      <w:r w:rsidRPr="00204C98">
        <w:rPr>
          <w:rFonts w:ascii="Arial" w:hAnsi="Arial" w:cs="Arial"/>
          <w:b/>
          <w:sz w:val="20"/>
          <w:szCs w:val="28"/>
          <w:lang w:val="es-ES"/>
        </w:rPr>
        <w:t>descubrir un mundo nuevo cada día</w:t>
      </w:r>
      <w:r w:rsidRPr="00204C98">
        <w:rPr>
          <w:rFonts w:ascii="Arial" w:hAnsi="Arial" w:cs="Arial"/>
          <w:sz w:val="20"/>
          <w:szCs w:val="28"/>
          <w:lang w:val="es-ES"/>
        </w:rPr>
        <w:t>.</w:t>
      </w:r>
    </w:p>
    <w:p w:rsidR="00983EB5" w:rsidRPr="00CB13AA" w:rsidRDefault="00983EB5" w:rsidP="00204C98">
      <w:pPr>
        <w:rPr>
          <w:sz w:val="28"/>
          <w:szCs w:val="28"/>
          <w:lang w:val="es-ES"/>
        </w:rPr>
      </w:pPr>
    </w:p>
    <w:sectPr w:rsidR="00983EB5" w:rsidRPr="00CB13AA" w:rsidSect="00CB425B">
      <w:headerReference w:type="default" r:id="rId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D03F3" w:rsidRDefault="009D03F3" w:rsidP="00204C98">
      <w:pPr>
        <w:spacing w:after="0" w:line="240" w:lineRule="auto"/>
      </w:pPr>
      <w:r>
        <w:separator/>
      </w:r>
    </w:p>
  </w:endnote>
  <w:endnote w:type="continuationSeparator" w:id="0">
    <w:p w:rsidR="009D03F3" w:rsidRDefault="009D03F3" w:rsidP="00204C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Franklin Gothic Medium">
    <w:altName w:val="Franklin Gothic"/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D03F3" w:rsidRDefault="009D03F3" w:rsidP="00204C98">
      <w:pPr>
        <w:spacing w:after="0" w:line="240" w:lineRule="auto"/>
      </w:pPr>
      <w:r>
        <w:separator/>
      </w:r>
    </w:p>
  </w:footnote>
  <w:footnote w:type="continuationSeparator" w:id="0">
    <w:p w:rsidR="009D03F3" w:rsidRDefault="009D03F3" w:rsidP="00204C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04C98" w:rsidRDefault="00204C98">
    <w:pPr>
      <w:pStyle w:val="Encabezado"/>
    </w:pPr>
    <w:r w:rsidRPr="00204C98"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4683319</wp:posOffset>
          </wp:positionH>
          <wp:positionV relativeFrom="paragraph">
            <wp:posOffset>-123577</wp:posOffset>
          </wp:positionV>
          <wp:extent cx="1097280" cy="556592"/>
          <wp:effectExtent l="0" t="0" r="0" b="0"/>
          <wp:wrapNone/>
          <wp:docPr id="1" name="Imagen 1" descr="C:\Users\Admin\Desktop\logo_centrado_silver[1]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min\Desktop\logo_centrado_silver[1]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556592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204C98" w:rsidRDefault="00204C98">
    <w:pPr>
      <w:pStyle w:val="Encabezad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94C26BC"/>
    <w:multiLevelType w:val="hybridMultilevel"/>
    <w:tmpl w:val="AB4C23AC"/>
    <w:lvl w:ilvl="0" w:tplc="01CA16E4">
      <w:start w:val="1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5511E9A"/>
    <w:multiLevelType w:val="hybridMultilevel"/>
    <w:tmpl w:val="2A2AFDA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hyphenationZone w:val="425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/>
  <w:rsids>
    <w:rsidRoot w:val="00983EB5"/>
    <w:rsid w:val="000D480B"/>
    <w:rsid w:val="001819DD"/>
    <w:rsid w:val="001973CF"/>
    <w:rsid w:val="001A155D"/>
    <w:rsid w:val="00204C98"/>
    <w:rsid w:val="00253863"/>
    <w:rsid w:val="0039075A"/>
    <w:rsid w:val="003A7ACF"/>
    <w:rsid w:val="00437129"/>
    <w:rsid w:val="004C51F8"/>
    <w:rsid w:val="00556850"/>
    <w:rsid w:val="00647047"/>
    <w:rsid w:val="006B70E6"/>
    <w:rsid w:val="006D11A7"/>
    <w:rsid w:val="006E7721"/>
    <w:rsid w:val="00704AA2"/>
    <w:rsid w:val="00707809"/>
    <w:rsid w:val="00722833"/>
    <w:rsid w:val="00777DEE"/>
    <w:rsid w:val="00786189"/>
    <w:rsid w:val="007E5C05"/>
    <w:rsid w:val="0081481C"/>
    <w:rsid w:val="0088645E"/>
    <w:rsid w:val="00891DA7"/>
    <w:rsid w:val="008B54DA"/>
    <w:rsid w:val="008B7A7C"/>
    <w:rsid w:val="008C6C1E"/>
    <w:rsid w:val="00921B8A"/>
    <w:rsid w:val="00956E4C"/>
    <w:rsid w:val="00983EB5"/>
    <w:rsid w:val="009A0E54"/>
    <w:rsid w:val="009D03F3"/>
    <w:rsid w:val="009F27D7"/>
    <w:rsid w:val="00A6323C"/>
    <w:rsid w:val="00B07EC5"/>
    <w:rsid w:val="00B14628"/>
    <w:rsid w:val="00B20447"/>
    <w:rsid w:val="00B31984"/>
    <w:rsid w:val="00B60338"/>
    <w:rsid w:val="00CB13AA"/>
    <w:rsid w:val="00CB425B"/>
    <w:rsid w:val="00CB5F17"/>
    <w:rsid w:val="00D155A8"/>
    <w:rsid w:val="00D57ED3"/>
    <w:rsid w:val="00DF53D8"/>
    <w:rsid w:val="00E156CF"/>
    <w:rsid w:val="00E956DB"/>
    <w:rsid w:val="00F57C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5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B425B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4"/>
    <w:rsid w:val="00983EB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  <w:ind w:left="720"/>
      <w:contextualSpacing/>
    </w:pPr>
    <w:rPr>
      <w:rFonts w:ascii="Times New Roman" w:eastAsia="Arial Unicode MS" w:hAnsi="Times New Roman" w:cs="Times New Roman"/>
      <w:sz w:val="24"/>
      <w:szCs w:val="24"/>
      <w:bdr w:val="nil"/>
      <w:lang w:val="en-US"/>
    </w:rPr>
  </w:style>
  <w:style w:type="character" w:styleId="Hipervnculo">
    <w:name w:val="Hyperlink"/>
    <w:basedOn w:val="Fuentedeprrafopredeter"/>
    <w:uiPriority w:val="5"/>
    <w:semiHidden/>
    <w:rsid w:val="00983EB5"/>
    <w:rPr>
      <w:color w:val="0000FF" w:themeColor="hyperlink"/>
      <w:u w:val="single"/>
    </w:rPr>
  </w:style>
  <w:style w:type="paragraph" w:customStyle="1" w:styleId="Default">
    <w:name w:val="Default"/>
    <w:rsid w:val="006E7721"/>
    <w:pPr>
      <w:autoSpaceDE w:val="0"/>
      <w:autoSpaceDN w:val="0"/>
      <w:adjustRightInd w:val="0"/>
      <w:spacing w:after="0" w:line="240" w:lineRule="auto"/>
    </w:pPr>
    <w:rPr>
      <w:rFonts w:ascii="Franklin Gothic Medium" w:hAnsi="Franklin Gothic Medium" w:cs="Franklin Gothic Medium"/>
      <w:color w:val="000000"/>
      <w:sz w:val="24"/>
      <w:szCs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078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07809"/>
    <w:rPr>
      <w:rFonts w:ascii="Tahoma" w:hAnsi="Tahoma" w:cs="Tahoma"/>
      <w:sz w:val="16"/>
      <w:szCs w:val="16"/>
    </w:rPr>
  </w:style>
  <w:style w:type="paragraph" w:styleId="Textoindependiente">
    <w:name w:val="Body Text"/>
    <w:basedOn w:val="Normal"/>
    <w:link w:val="TextoindependienteCar"/>
    <w:uiPriority w:val="1"/>
    <w:qFormat/>
    <w:rsid w:val="006B70E6"/>
    <w:pPr>
      <w:autoSpaceDE w:val="0"/>
      <w:autoSpaceDN w:val="0"/>
      <w:adjustRightInd w:val="0"/>
      <w:spacing w:before="30" w:after="0" w:line="240" w:lineRule="auto"/>
      <w:ind w:firstLine="170"/>
    </w:pPr>
    <w:rPr>
      <w:rFonts w:ascii="Calibri" w:hAnsi="Calibri" w:cs="Calibri"/>
      <w:sz w:val="26"/>
      <w:szCs w:val="26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6B70E6"/>
    <w:rPr>
      <w:rFonts w:ascii="Calibri" w:hAnsi="Calibri" w:cs="Calibri"/>
      <w:sz w:val="26"/>
      <w:szCs w:val="26"/>
    </w:rPr>
  </w:style>
  <w:style w:type="paragraph" w:styleId="Encabezado">
    <w:name w:val="header"/>
    <w:basedOn w:val="Normal"/>
    <w:link w:val="EncabezadoCar"/>
    <w:uiPriority w:val="99"/>
    <w:unhideWhenUsed/>
    <w:rsid w:val="00204C9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04C98"/>
  </w:style>
  <w:style w:type="paragraph" w:styleId="Piedepgina">
    <w:name w:val="footer"/>
    <w:basedOn w:val="Normal"/>
    <w:link w:val="PiedepginaCar"/>
    <w:uiPriority w:val="99"/>
    <w:semiHidden/>
    <w:unhideWhenUsed/>
    <w:rsid w:val="00204C9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204C9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5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4"/>
    <w:rsid w:val="00983EB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  <w:ind w:left="720"/>
      <w:contextualSpacing/>
    </w:pPr>
    <w:rPr>
      <w:rFonts w:ascii="Times New Roman" w:eastAsia="Arial Unicode MS" w:hAnsi="Times New Roman" w:cs="Times New Roman"/>
      <w:sz w:val="24"/>
      <w:szCs w:val="24"/>
      <w:bdr w:val="nil"/>
      <w:lang w:val="en-US"/>
    </w:rPr>
  </w:style>
  <w:style w:type="character" w:styleId="Hyperlink">
    <w:name w:val="Hyperlink"/>
    <w:basedOn w:val="DefaultParagraphFont"/>
    <w:uiPriority w:val="5"/>
    <w:semiHidden/>
    <w:rsid w:val="00983EB5"/>
    <w:rPr>
      <w:color w:val="0000FF" w:themeColor="hyperlink"/>
      <w:u w:val="single"/>
    </w:rPr>
  </w:style>
  <w:style w:type="paragraph" w:customStyle="1" w:styleId="Default">
    <w:name w:val="Default"/>
    <w:rsid w:val="006E7721"/>
    <w:pPr>
      <w:autoSpaceDE w:val="0"/>
      <w:autoSpaceDN w:val="0"/>
      <w:adjustRightInd w:val="0"/>
      <w:spacing w:after="0" w:line="240" w:lineRule="auto"/>
    </w:pPr>
    <w:rPr>
      <w:rFonts w:ascii="Franklin Gothic Medium" w:hAnsi="Franklin Gothic Medium" w:cs="Franklin Gothic Medium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078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07809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link w:val="BodyTextChar"/>
    <w:uiPriority w:val="1"/>
    <w:qFormat/>
    <w:rsid w:val="006B70E6"/>
    <w:pPr>
      <w:autoSpaceDE w:val="0"/>
      <w:autoSpaceDN w:val="0"/>
      <w:adjustRightInd w:val="0"/>
      <w:spacing w:before="30" w:after="0" w:line="240" w:lineRule="auto"/>
      <w:ind w:firstLine="170"/>
    </w:pPr>
    <w:rPr>
      <w:rFonts w:ascii="Calibri" w:hAnsi="Calibri" w:cs="Calibri"/>
      <w:sz w:val="26"/>
      <w:szCs w:val="26"/>
    </w:rPr>
  </w:style>
  <w:style w:type="character" w:customStyle="1" w:styleId="BodyTextChar">
    <w:name w:val="Body Text Char"/>
    <w:basedOn w:val="DefaultParagraphFont"/>
    <w:link w:val="BodyText"/>
    <w:uiPriority w:val="1"/>
    <w:rsid w:val="006B70E6"/>
    <w:rPr>
      <w:rFonts w:ascii="Calibri" w:hAnsi="Calibri" w:cs="Calibri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742</TotalTime>
  <Pages>3</Pages>
  <Words>706</Words>
  <Characters>3888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DHL</Company>
  <LinksUpToDate>false</LinksUpToDate>
  <CharactersWithSpaces>4585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Aida Alcalde (WLT GB)</dc:creator>
  <cp:lastModifiedBy>Admin</cp:lastModifiedBy>
  <cp:revision>15</cp:revision>
  <dcterms:created xsi:type="dcterms:W3CDTF">2017-10-25T07:45:00Z</dcterms:created>
  <dcterms:modified xsi:type="dcterms:W3CDTF">2018-01-15T15:42:00Z</dcterms:modified>
</cp:coreProperties>
</file>